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66" w:leftChars="184" w:hanging="880" w:hangingChars="200"/>
        <w:jc w:val="center"/>
        <w:rPr>
          <w:rFonts w:hint="eastAsia" w:ascii="宋体" w:hAnsi="宋体" w:eastAsia="宋体" w:cs="宋体"/>
          <w:b w:val="0"/>
          <w:bCs w:val="0"/>
          <w:sz w:val="44"/>
          <w:szCs w:val="36"/>
          <w:lang w:eastAsia="zh-CN"/>
        </w:rPr>
      </w:pPr>
      <w:r>
        <w:rPr>
          <w:rFonts w:hint="eastAsia" w:ascii="宋体" w:hAnsi="宋体" w:eastAsia="宋体" w:cs="宋体"/>
          <w:b w:val="0"/>
          <w:bCs w:val="0"/>
          <w:sz w:val="44"/>
          <w:szCs w:val="36"/>
          <w:lang w:eastAsia="zh-CN"/>
        </w:rPr>
        <w:t>安达市人民政府关于</w:t>
      </w:r>
      <w:r>
        <w:rPr>
          <w:rFonts w:hint="eastAsia" w:ascii="宋体" w:hAnsi="宋体" w:eastAsia="宋体" w:cs="宋体"/>
          <w:b w:val="0"/>
          <w:bCs w:val="0"/>
          <w:sz w:val="44"/>
          <w:szCs w:val="36"/>
          <w:lang w:val="en-US" w:eastAsia="zh-CN"/>
        </w:rPr>
        <w:t>宝安寺</w:t>
      </w:r>
      <w:r>
        <w:rPr>
          <w:rFonts w:hint="eastAsia" w:ascii="宋体" w:hAnsi="宋体" w:eastAsia="宋体" w:cs="宋体"/>
          <w:b w:val="0"/>
          <w:bCs w:val="0"/>
          <w:sz w:val="44"/>
          <w:szCs w:val="36"/>
          <w:lang w:eastAsia="zh-CN"/>
        </w:rPr>
        <w:t>等</w:t>
      </w:r>
      <w:r>
        <w:rPr>
          <w:rFonts w:hint="eastAsia" w:ascii="宋体" w:hAnsi="宋体" w:eastAsia="宋体" w:cs="宋体"/>
          <w:b w:val="0"/>
          <w:bCs w:val="0"/>
          <w:sz w:val="44"/>
          <w:szCs w:val="36"/>
          <w:lang w:val="en-US" w:eastAsia="zh-CN"/>
        </w:rPr>
        <w:t>20</w:t>
      </w:r>
      <w:r>
        <w:rPr>
          <w:rFonts w:hint="eastAsia" w:ascii="宋体" w:hAnsi="宋体" w:eastAsia="宋体" w:cs="宋体"/>
          <w:b w:val="0"/>
          <w:bCs w:val="0"/>
          <w:sz w:val="44"/>
          <w:szCs w:val="36"/>
          <w:lang w:eastAsia="zh-CN"/>
        </w:rPr>
        <w:t>处</w:t>
      </w:r>
    </w:p>
    <w:p>
      <w:pPr>
        <w:ind w:left="1266" w:leftChars="184" w:hanging="880" w:hangingChars="200"/>
        <w:jc w:val="center"/>
        <w:rPr>
          <w:rFonts w:hint="eastAsia" w:ascii="宋体" w:hAnsi="宋体" w:eastAsia="宋体" w:cs="宋体"/>
          <w:b w:val="0"/>
          <w:bCs w:val="0"/>
          <w:sz w:val="44"/>
          <w:szCs w:val="36"/>
          <w:lang w:eastAsia="zh-CN"/>
        </w:rPr>
      </w:pPr>
      <w:r>
        <w:rPr>
          <w:rFonts w:hint="eastAsia" w:ascii="宋体" w:hAnsi="宋体" w:eastAsia="宋体" w:cs="宋体"/>
          <w:b w:val="0"/>
          <w:bCs w:val="0"/>
          <w:sz w:val="44"/>
          <w:szCs w:val="36"/>
          <w:lang w:val="en-US" w:eastAsia="zh-CN"/>
        </w:rPr>
        <w:t>一般</w:t>
      </w:r>
      <w:r>
        <w:rPr>
          <w:rFonts w:hint="eastAsia" w:ascii="宋体" w:hAnsi="宋体" w:eastAsia="宋体" w:cs="宋体"/>
          <w:b w:val="0"/>
          <w:bCs w:val="0"/>
          <w:sz w:val="44"/>
          <w:szCs w:val="36"/>
          <w:lang w:eastAsia="zh-CN"/>
        </w:rPr>
        <w:t>不可移动处文物保护单位</w:t>
      </w:r>
    </w:p>
    <w:p>
      <w:pPr>
        <w:ind w:left="1266" w:leftChars="184" w:hanging="880" w:hangingChars="200"/>
        <w:jc w:val="center"/>
        <w:rPr>
          <w:rFonts w:hint="eastAsia" w:ascii="宋体" w:hAnsi="宋体" w:eastAsia="宋体" w:cs="宋体"/>
          <w:b w:val="0"/>
          <w:bCs w:val="0"/>
          <w:sz w:val="44"/>
          <w:szCs w:val="36"/>
          <w:lang w:eastAsia="zh-CN"/>
        </w:rPr>
      </w:pPr>
      <w:r>
        <w:rPr>
          <w:rFonts w:hint="eastAsia" w:ascii="宋体" w:hAnsi="宋体" w:eastAsia="宋体" w:cs="宋体"/>
          <w:b w:val="0"/>
          <w:bCs w:val="0"/>
          <w:sz w:val="44"/>
          <w:szCs w:val="36"/>
          <w:lang w:eastAsia="zh-CN"/>
        </w:rPr>
        <w:t>遗址保护范围和建设控制</w:t>
      </w:r>
    </w:p>
    <w:p>
      <w:pPr>
        <w:ind w:left="1266" w:leftChars="184" w:hanging="880" w:hangingChars="200"/>
        <w:jc w:val="center"/>
        <w:rPr>
          <w:rFonts w:hint="eastAsia" w:eastAsia="仿宋"/>
          <w:b/>
          <w:sz w:val="44"/>
          <w:lang w:eastAsia="zh-CN"/>
        </w:rPr>
      </w:pPr>
      <w:r>
        <w:rPr>
          <w:rFonts w:hint="eastAsia" w:ascii="宋体" w:hAnsi="宋体" w:eastAsia="宋体" w:cs="宋体"/>
          <w:b w:val="0"/>
          <w:bCs w:val="0"/>
          <w:sz w:val="44"/>
          <w:szCs w:val="36"/>
          <w:lang w:eastAsia="zh-CN"/>
        </w:rPr>
        <w:t>地带划定的公告</w:t>
      </w:r>
    </w:p>
    <w:p>
      <w:pPr>
        <w:rPr>
          <w:rFonts w:hint="eastAsia" w:eastAsia="仿宋"/>
          <w:sz w:val="30"/>
          <w:szCs w:val="30"/>
        </w:rPr>
      </w:pPr>
    </w:p>
    <w:p>
      <w:pPr>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各乡镇、市直机关、办、局：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中华人民共和国文物保护法》和《黑龙江省文物管理条例》相关规定，以及安达市政府第三次政府办公会议纪要关于划定宝安寺等20处不可移动文物保护单位遗址建筑保护范围和建设控制地带的决定，市政府决定对我市宝安寺等20处文物保护单位遗址划定的保护范围和建设控制地带的矢量成果予以通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一、宝安寺保护范围和建设控制地带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文物本体：为一处近代宗教建筑群，内有山门天王殿、山门宝鼎、钟楼、鼓楼、观音大士像、大雄宝殿、般若堂、药师琉璃殿、显智法师灵骨塔、念佛堂十处建筑，共占地面积为1569.32平方米。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保护范围：文物本体向四周外延至寺院围墙，以宝安寺整体院落为保护范围，面积为13986.42平方米。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建设控制地带：在保护范围外，向东北外延48.8米至东侧厂院围栏、向西北外延19.5米、向西南外延10米至学府北路路牙、向东南外延30米至北环路路牙为建设控制地带，面积为16209.86平方米。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二、安达市电影院旧址保护范围和建设控制地带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文物本体：为一处近代建筑，其占地面积为1433.07平方米。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保护范围：文物建筑主体向东北外延9米至围墙、向西北外延15.3米至居民楼墙基、向外西南延19.3米至松基南路绿化带、向东南外延7.1米至围墙为保护范围，面积为2713.89平方米。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三、安达市济度古寺保护范围和建设控制地带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文物本体：为一处近代宗教建筑群，内有十一处建筑，共占地面积为2307.97平方米。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保护范围：文物本体向四周外延至寺院围墙，以济度古寺整体院落为保护范围，面积为2354.24平方米。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东北北段向外延11米至铁西二道街路牙、东北南段向外延30米至铁西二道街路牙、向西北外延39米至居民区胡同、西南西段外延31米至铁西三道街路牙、西南中段外延27.5米至铁西三道街路牙、西南东段外延34.5米至铁西三道街路牙、向东南外延5.5米至衡阳路路牙为建设控制地带，面积为8984.50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四、东省特区第二中学旧址保护范围和建设控制地带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文物本体：为一处近代俄式建筑，其占地面积为1828.31平方米。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保护范围：文物本体向四周外延至校园栅栏，以整体院落为保护范围，面积为6693.34平方米。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建设控制地带：在保护范围外，东北东段向外延10米、东北西段向外延14.3米至仓房墙基、向西北外延10米、向西南外延19米至栅栏、向东南外延10米为建设控制地带，面积为5363.52平方米。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五、红星乳品厂早期典型建筑保护范围和建设控制地带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文物本体：为一处近代工业建筑，内有厂办公室一栋，生产车间一栋，共占地面积为2853.80平方米。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保护范围：生产车间向东北外延19.5米至厂房墙基、向西北外延33.9米、向西南外延28.6米至厂房墙基、向东南外延104.6米至厂房墙基为保护范围，面积为19347.57平方米。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建设控制地带：在保护范围外，向东北外延56米至厂院围墙、向西北外延33.6米至厂房墙基、向西南外延95.5米至厂房墙基、向东南外延41米至房墙基为建设控制地带，面积为39397.18平方米。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六、清民村建筑保护范围和建设控制地带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文物本体：为一处近代日式建筑，其占地面积为138.19平方米。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保护范围：文物本体向东北外延10米、向西北外延10米、向西南外延11.1米至双安路路牙、向东南外延9.5米为保护范围，面积为927.28平方米。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建设控制地带：在保护范围外，向东北外延17.4米至民房墙基、向西北外延10米、向东南外延14.3米至民房墙基为建设控制地带，面积为1757.06平方米。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七、天丰东油坊早期典型建筑保护范围和建设控制地带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文物本体：为一处近代工业建筑，内有生产车间两栋，共占地面积为1570.78平方米。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保护范围：文物本体向东北外延10米、向西北外延10.1米、向西南外延10.1米至松基南路路牙、向东南外延8米至厂房墙基为保护范围，面积为4433.29平方米。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建设控制地带：在保护范围外，向东北外延10米、向西北外延10米、向东南外延13米为建设控制地带，面积为5699.77平方米。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八、丁济阳纪念碑保护范围和建设控制地带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文物本体：为一座近代烈士纪念碑，其占地面积为2.16平方米。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保护范围：文物本体向四周各外延至保护围墙为保护范围，面积为13.85平方米。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建设控制地带：在保护范围外，向四周各外延5米为建设控制地带，面积为180.05平方米。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九、李克诚烈士纪念碑保护范围和建设控制地带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文物本体：为一座近代烈士纪念碑，其占地面积为3.15平方米。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保护范围：文物本体向四周各外延至保护围墙为保护范围，面积为16.85平方米。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建设控制地带：在保护范围外，向四周各外延5米为建设控制地带，面积为190.00平方米。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十、崔铧尖一号遗址保护范围和建设控制地带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保护范围：以保护说明碑北20.5米处的角点界桩为基点，向西外延30米、向北外延50米为保护范围，遗址呈长方形分布，面积为1500.00平方米。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东南角点：125.098089475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46.038605202；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西南角点：125.097701973</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46.038602143；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西北角点：125.097694651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46.039051921；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东北角点：125.098082156</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46.039054980。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建设控制地带：在保护范围外，向北外延10米、向西外延16米至老江身泡沿、向南外延10米、向东外延10米为建设控制地带，面积为2486.16平方米。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东南角点：125.098220105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46.038516265；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西南角点：125.097211311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46.038508301；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西北角点：125.097747438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46.039142305；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东北角点：125.098209861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46.039145955。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十一、崔铧尖二号遗址保护范围和建设控制地带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保护范围：以保护说明碑西西南467.3米处的角点界桩为基点，向西外延40米、向北外延100米为保护范围，遗址呈长方形分布，面积为4000.00平方米。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东南角点：125.095888972</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46.035650025；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西南角点：125.095372331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46.035645936；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西北角点：125.095357651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46.036545493；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东北角点：125.095874301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46.036549581。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建设控制地带：在保护范围外，向四周各外延10米为建设控制地带，面积为3200.00平方米。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东南角点：125.096019599</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46.035561091；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西南角点：125.095244639</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46.035554958；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西北角点：125.095227021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46.036634426；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东北角点：125.096001996</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46.036640559。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十二、崔铧尖三号遗址保护范围和建设控制地带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保护范围：以保护说明碑东北420.2米处的角点界桩为基点，向东外延30米、向北外延150米为保护范围，遗址呈长方形分布，面积为4500.00平方米。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东南角点：125.100343244</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46.041922423；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西南角点：125.099960901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46.041966195；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西北角点：125.100275312</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46.043297755；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东北角点：125.100657795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46.043253893。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建设控制地带：在保护范围外，向四周各外延10米为建设控制地带，面积为4000.00平方米。。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东南角点：125.100449826</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46.041818990；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西南角点：125.099812372</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46.041892062；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西北角点：125.100168858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46.043401099；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东北角点：125.100806198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46.043328114。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十三、福民一号遗址保护范围和建设控制地带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保护范围：以保护说明碑北1253.3米处的角点界桩为基点，向西外延100米、向北外延200米为保护范围，遗址呈长方形分布，面积为20000.00平方米。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东南角点：125.066062810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46.303243795；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西南角点：125.064764940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46.303233186；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西北角点：125.064734302</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46.305032198；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东北角点：125.066032215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46.305042808。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建设控制地带：在保护范围外，向四周各外延10米为建设控制地带，面积为6400.00平方米。。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东南角点：125.066194127</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46.303154904；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西南角点：125.064636685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46.303142173；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西北角点：125.064602979</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46.305121087；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东北角点：125.066160476</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46.305133819。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十四、福民二号遗址保护范围和建设控制地带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保护范围：以保护说明碑北3257.8米处的角点界桩为基点，向东外延50米、向北外延100米为保护范围，遗址呈长方形分布，面积为5000.00平方米。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东南角点：125.074733035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46.327021155；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西南角点：125.074098996</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46.326924440；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西北角点：125.073819771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46.327802914；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东北角点：125.074453949</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46.327899632。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建设控制地带：在保护范围外，向四周各外延10米为建设控制地带，面积为3400.00平方米。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东南角点：125.074887817</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46.326952596；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西南角点：125.074000033</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46.326817213；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西北角点：125.073665115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46.327871473；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东北角点：125.074552785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46.328006858。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十五、李银匠一号遗址保护范围和建设控制地带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保护范围：以保护说明碑北92米处的角点界桩为基点，向西外延20米、向北外延26米为保护范围，遗址呈长方形分布，面积为520.00平方米。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东南角点：125.090463668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46.055794428；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西南角点：125.090205254</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46.055792371；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西北角点：125.090201412</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46.056026255；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东北角点：125.090459828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46.056028312。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建设控制地带：在保护范围外，向四周各外延10米为建设控制地带，面积为1320.00平方米。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东南角点：125.090594351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46.055705501；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西南角点：125.090077524</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46.055701387；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西北角点：125.090070727</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46.056115181；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东北角点：125.090587558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46.056119295。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十六、李银匠二号遗址保护范围和建设控制地带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保护范围：以保护说明碑北681.5米处的角点界桩为基点，向东外延30米、向南外延30米为保护范围，遗址呈正方形分布，面积为900.00平方米。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东南角点：125.089254404</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46.063613898；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西南角点：125.088866728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46.063610808；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西北角点：125.088862289</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46.063880673；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东北角点：125.089249966</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46.063883763。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建设控制地带：在保护范围外，向四周各外延10米为建设控制地带，面积为1600.00平方米。。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东南角点：125.089385108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46.063524973；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西南角点：125.088738983</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46.063519823；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西北角点：125.088731583</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46.063969598；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东北角点：125.089377713</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46.063974748。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十七、兴农村遗址保护范围和建设控制地带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保护范围：以保护说明碑南27.3米处的角点界桩为基点，向东北外延100米、向东南外延200米为保护范围，遗址呈长方形分布，面积为20000.00平方米。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东南角点：125.222608555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46.356348613；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西南角点：125.221552910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46.355824149；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西北角点：125.220037925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46.357285876；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东北角点：125.221093453</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46.357810354。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建设控制地带：在保护范围外，向四周各外延10米为建设控制地带，面积为6400.00平方米。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东南角点：125.222789840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46.356327985；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西南角点：125.221523120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46.355698629；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西北角点：125.219856636</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46.357306500；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东北角点：125.221123243</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46.357935874。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十八、袁大楞泡遗址保护范围和建设控制地带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保护范围：以保护说明碑西南330.4米处的角点界桩为基点，向东北外延100米、向东南外延50米为保护范围，遗址呈长方形分布，面积为5000.00平方米。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东南角点：125.209663055</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46.339692136；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西南角点：125.208586637</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46.339188728；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西北角点：125.208223150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46.339561445；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东北角点：125.209299572</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46.340064857。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建设控制地带：在保护范围外，向四周各外延10米为建设控制地带，面积为3400.00平方米。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东南角点：125.209843303</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46.339667923；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西南角点：125.208551680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46.339063798；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西北角点：125.208042772</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46.339585655；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东北角点：125.209334530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46.340189786。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十九、张殿录屯遗址保护范围和建设控制地带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保护范围：以保护说明碑南229.6米处的角点界桩为基点，向东外延100米、向南外延200米为保护范围，遗址呈长方形分布，面积为20000.00平方米。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东南角点：125.417356468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46.602181124；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西南角点：125.416051371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46.602174469；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西北角点：125.416032040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46.603973534；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东北角点：125.417337180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46.603980189。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建设控制地带：在保护范围外，向四周各外延10米为建设控制地带，面积为6400.00平方米。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东南角点：125.417487942</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46.602091835；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西南角点：125.415921828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46.602083850；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西北角点：125.415900559</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46.604062821；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东北角点：125.417466730</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46.604070806。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二十、中和村遗址保护范围和建设控制地带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保护范围：以保护说明碑北385.3米处的角点界桩为基点，向南外延60米、向东外延100米为保护范围，遗址呈长方形分布，面积为6000.00平方米。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东南角点：125.130316291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46.320365320；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西南角点：125.129043922</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46.320186145；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西北角点：125.128888803</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46.320715024；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东北角点：125.130161183</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46.320894291。</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建设控制地带：在保护范围外，向四周各外延10米为建设控制地带，面积为3600.00平方米。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四至坐标(大地2000坐标)为：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东南角点：125.130469454</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46.320295054；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西南角点：125.128942639</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46.320080027；</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西北角点：125.128735638</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46.320785288；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东北角点：125.130262471</w:t>
      </w:r>
      <w:r>
        <w:rPr>
          <w:rFonts w:hint="eastAsia" w:ascii="仿宋_GB2312" w:hAnsi="仿宋_GB2312" w:eastAsia="仿宋_GB2312" w:cs="仿宋_GB2312"/>
          <w:bCs/>
          <w:sz w:val="32"/>
          <w:szCs w:val="32"/>
          <w:lang w:val="en-US" w:eastAsia="zh-CN"/>
        </w:rPr>
        <w:tab/>
      </w:r>
      <w:r>
        <w:rPr>
          <w:rFonts w:hint="eastAsia" w:ascii="仿宋_GB2312" w:hAnsi="仿宋_GB2312" w:eastAsia="仿宋_GB2312" w:cs="仿宋_GB2312"/>
          <w:bCs/>
          <w:sz w:val="32"/>
          <w:szCs w:val="32"/>
          <w:lang w:val="en-US" w:eastAsia="zh-CN"/>
        </w:rPr>
        <w:t>46.321000318。</w:t>
      </w:r>
    </w:p>
    <w:p>
      <w:pPr>
        <w:rPr>
          <w:rFonts w:hint="eastAsia" w:ascii="仿宋" w:hAnsi="仿宋" w:eastAsia="仿宋"/>
          <w:sz w:val="30"/>
          <w:szCs w:val="30"/>
        </w:rPr>
      </w:pPr>
    </w:p>
    <w:p>
      <w:pPr>
        <w:jc w:val="right"/>
        <w:rPr>
          <w:rFonts w:hint="eastAsia" w:ascii="仿宋" w:hAnsi="仿宋" w:eastAsia="仿宋"/>
          <w:sz w:val="30"/>
          <w:szCs w:val="30"/>
        </w:rPr>
      </w:pPr>
    </w:p>
    <w:p>
      <w:pPr>
        <w:ind w:firstLine="640" w:firstLineChars="200"/>
        <w:jc w:val="righ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安达市人民政府办公室</w:t>
      </w:r>
    </w:p>
    <w:p>
      <w:pPr>
        <w:numPr>
          <w:ilvl w:val="0"/>
          <w:numId w:val="0"/>
        </w:numPr>
        <w:ind w:left="1285" w:hanging="1280" w:hangingChars="400"/>
        <w:jc w:val="right"/>
        <w:rPr>
          <w:rFonts w:hint="eastAsia" w:ascii="仿宋" w:hAnsi="仿宋" w:eastAsia="仿宋"/>
          <w:b/>
          <w:sz w:val="30"/>
          <w:szCs w:val="30"/>
        </w:rPr>
      </w:pPr>
      <w:r>
        <w:rPr>
          <w:rFonts w:hint="eastAsia" w:ascii="仿宋_GB2312" w:hAnsi="仿宋_GB2312" w:eastAsia="仿宋_GB2312" w:cs="仿宋_GB2312"/>
          <w:bCs/>
          <w:sz w:val="32"/>
          <w:szCs w:val="32"/>
          <w:lang w:val="en-US" w:eastAsia="zh-CN"/>
        </w:rPr>
        <w:t>2024年3月13日</w:t>
      </w:r>
    </w:p>
    <w:p>
      <w:pPr>
        <w:numPr>
          <w:ilvl w:val="0"/>
          <w:numId w:val="0"/>
        </w:numPr>
        <w:ind w:left="1285" w:hanging="1205" w:hangingChars="400"/>
        <w:rPr>
          <w:rFonts w:hint="eastAsia" w:ascii="仿宋" w:hAnsi="仿宋" w:eastAsia="仿宋"/>
          <w:b/>
          <w:sz w:val="30"/>
          <w:szCs w:val="30"/>
        </w:rPr>
      </w:pPr>
      <w:bookmarkStart w:id="0" w:name="_GoBack"/>
      <w:bookmarkEnd w:id="0"/>
    </w:p>
    <w:p>
      <w:pPr>
        <w:numPr>
          <w:ilvl w:val="0"/>
          <w:numId w:val="0"/>
        </w:numPr>
        <w:ind w:left="1285" w:hanging="1205" w:hangingChars="400"/>
        <w:rPr>
          <w:rFonts w:hint="eastAsia" w:ascii="仿宋" w:hAnsi="仿宋" w:eastAsia="仿宋"/>
          <w:b/>
          <w:sz w:val="30"/>
          <w:szCs w:val="30"/>
        </w:rPr>
      </w:pPr>
    </w:p>
    <w:p>
      <w:pPr>
        <w:numPr>
          <w:ilvl w:val="0"/>
          <w:numId w:val="0"/>
        </w:numPr>
        <w:ind w:left="1285" w:hanging="1205" w:hangingChars="400"/>
        <w:rPr>
          <w:rFonts w:hint="eastAsia" w:ascii="仿宋" w:hAnsi="仿宋" w:eastAsia="仿宋"/>
          <w:b/>
          <w:sz w:val="30"/>
          <w:szCs w:val="30"/>
        </w:rPr>
      </w:pPr>
    </w:p>
    <w:p>
      <w:pPr>
        <w:numPr>
          <w:ilvl w:val="0"/>
          <w:numId w:val="0"/>
        </w:numPr>
        <w:ind w:left="1285" w:hanging="1205" w:hangingChars="400"/>
        <w:rPr>
          <w:rFonts w:hint="eastAsia" w:ascii="仿宋" w:hAnsi="仿宋" w:eastAsia="仿宋"/>
          <w:b/>
          <w:sz w:val="30"/>
          <w:szCs w:val="30"/>
        </w:rPr>
      </w:pPr>
    </w:p>
    <w:p>
      <w:pPr>
        <w:numPr>
          <w:ilvl w:val="0"/>
          <w:numId w:val="0"/>
        </w:numPr>
        <w:ind w:left="1285" w:hanging="1205" w:hangingChars="400"/>
        <w:rPr>
          <w:rFonts w:hint="eastAsia" w:ascii="仿宋" w:hAnsi="仿宋" w:eastAsia="仿宋"/>
          <w:sz w:val="30"/>
          <w:szCs w:val="30"/>
          <w:lang w:val="en-US" w:eastAsia="zh-CN"/>
        </w:rPr>
      </w:pPr>
      <w:r>
        <w:rPr>
          <w:rFonts w:hint="eastAsia" w:ascii="仿宋" w:hAnsi="仿宋" w:eastAsia="仿宋"/>
          <w:b/>
          <w:sz w:val="30"/>
          <w:szCs w:val="30"/>
        </w:rPr>
        <w:t>附件</w:t>
      </w:r>
      <w:r>
        <w:rPr>
          <w:rFonts w:hint="eastAsia" w:ascii="仿宋" w:hAnsi="仿宋" w:eastAsia="仿宋"/>
          <w:b/>
          <w:sz w:val="30"/>
          <w:szCs w:val="30"/>
          <w:lang w:val="en-US" w:eastAsia="zh-CN"/>
        </w:rPr>
        <w:t>一、</w:t>
      </w:r>
      <w:r>
        <w:rPr>
          <w:rFonts w:hint="eastAsia" w:ascii="仿宋" w:hAnsi="仿宋" w:eastAsia="仿宋"/>
          <w:sz w:val="30"/>
          <w:szCs w:val="30"/>
        </w:rPr>
        <w:t>宝安寺保护范围及建设控制地带</w:t>
      </w:r>
      <w:r>
        <w:rPr>
          <w:rFonts w:hint="eastAsia" w:ascii="仿宋" w:hAnsi="仿宋" w:eastAsia="仿宋"/>
          <w:sz w:val="30"/>
          <w:szCs w:val="30"/>
          <w:lang w:val="en-US" w:eastAsia="zh-CN"/>
        </w:rPr>
        <w:t>示意图</w:t>
      </w:r>
    </w:p>
    <w:p>
      <w:pPr>
        <w:numPr>
          <w:ilvl w:val="0"/>
          <w:numId w:val="0"/>
        </w:numPr>
        <w:ind w:left="1285" w:hanging="1205" w:hangingChars="400"/>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二、</w:t>
      </w:r>
      <w:r>
        <w:rPr>
          <w:rFonts w:hint="eastAsia" w:ascii="仿宋" w:hAnsi="仿宋" w:eastAsia="仿宋"/>
          <w:sz w:val="30"/>
          <w:szCs w:val="30"/>
        </w:rPr>
        <w:t>安达市电影院旧址保护范围和建设控制地带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三、</w:t>
      </w:r>
      <w:r>
        <w:rPr>
          <w:rFonts w:hint="eastAsia" w:ascii="仿宋" w:hAnsi="仿宋" w:eastAsia="仿宋"/>
          <w:sz w:val="30"/>
          <w:szCs w:val="30"/>
        </w:rPr>
        <w:t>安达市济度古寺保护范围和建设控制地带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四、</w:t>
      </w:r>
      <w:r>
        <w:rPr>
          <w:rFonts w:hint="eastAsia" w:ascii="仿宋" w:hAnsi="仿宋" w:eastAsia="仿宋"/>
          <w:sz w:val="30"/>
          <w:szCs w:val="30"/>
          <w:lang w:val="en-US" w:eastAsia="zh-CN"/>
        </w:rPr>
        <w:t>东省特区第二中学旧址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五、</w:t>
      </w:r>
      <w:r>
        <w:rPr>
          <w:rFonts w:hint="eastAsia" w:ascii="仿宋" w:hAnsi="仿宋" w:eastAsia="仿宋"/>
          <w:sz w:val="30"/>
          <w:szCs w:val="30"/>
          <w:lang w:val="en-US" w:eastAsia="zh-CN"/>
        </w:rPr>
        <w:t>红星乳品厂早期典型建筑</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六、</w:t>
      </w:r>
      <w:r>
        <w:rPr>
          <w:rFonts w:hint="eastAsia" w:ascii="仿宋" w:hAnsi="仿宋" w:eastAsia="仿宋"/>
          <w:sz w:val="30"/>
          <w:szCs w:val="30"/>
          <w:lang w:val="en-US" w:eastAsia="zh-CN"/>
        </w:rPr>
        <w:t>清民村建筑</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七、</w:t>
      </w:r>
      <w:r>
        <w:rPr>
          <w:rFonts w:hint="eastAsia" w:ascii="仿宋" w:hAnsi="仿宋" w:eastAsia="仿宋"/>
          <w:sz w:val="30"/>
          <w:szCs w:val="30"/>
          <w:lang w:val="en-US" w:eastAsia="zh-CN"/>
        </w:rPr>
        <w:t>天丰东油坊早期典型建筑</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八、</w:t>
      </w:r>
      <w:r>
        <w:rPr>
          <w:rFonts w:hint="eastAsia" w:ascii="仿宋" w:hAnsi="仿宋" w:eastAsia="仿宋"/>
          <w:sz w:val="30"/>
          <w:szCs w:val="30"/>
          <w:lang w:val="en-US" w:eastAsia="zh-CN"/>
        </w:rPr>
        <w:t>丁济阳纪念碑</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九、</w:t>
      </w:r>
      <w:r>
        <w:rPr>
          <w:rFonts w:hint="eastAsia" w:ascii="仿宋" w:hAnsi="仿宋" w:eastAsia="仿宋"/>
          <w:sz w:val="30"/>
          <w:szCs w:val="30"/>
          <w:lang w:val="en-US" w:eastAsia="zh-CN"/>
        </w:rPr>
        <w:t>李克诚烈士纪念碑</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十、</w:t>
      </w:r>
      <w:r>
        <w:rPr>
          <w:rFonts w:hint="eastAsia" w:ascii="仿宋" w:hAnsi="仿宋" w:eastAsia="仿宋"/>
          <w:sz w:val="30"/>
          <w:szCs w:val="30"/>
          <w:lang w:val="en-US" w:eastAsia="zh-CN"/>
        </w:rPr>
        <w:t>崔铧尖一号遗址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十一、</w:t>
      </w:r>
      <w:r>
        <w:rPr>
          <w:rFonts w:hint="eastAsia" w:ascii="仿宋" w:hAnsi="仿宋" w:eastAsia="仿宋"/>
          <w:sz w:val="30"/>
          <w:szCs w:val="30"/>
          <w:lang w:val="en-US" w:eastAsia="zh-CN"/>
        </w:rPr>
        <w:t>崔铧尖二号遗址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十二、</w:t>
      </w:r>
      <w:r>
        <w:rPr>
          <w:rFonts w:hint="eastAsia" w:ascii="仿宋" w:hAnsi="仿宋" w:eastAsia="仿宋"/>
          <w:sz w:val="30"/>
          <w:szCs w:val="30"/>
          <w:lang w:val="en-US" w:eastAsia="zh-CN"/>
        </w:rPr>
        <w:t>崔铧尖三号遗址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hint="eastAsia"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十三、</w:t>
      </w:r>
      <w:r>
        <w:rPr>
          <w:rFonts w:hint="eastAsia" w:ascii="仿宋" w:hAnsi="仿宋" w:eastAsia="仿宋"/>
          <w:sz w:val="30"/>
          <w:szCs w:val="30"/>
          <w:lang w:val="en-US" w:eastAsia="zh-CN"/>
        </w:rPr>
        <w:t>福民一号遗址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hint="eastAsia"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十四、</w:t>
      </w:r>
      <w:r>
        <w:rPr>
          <w:rFonts w:hint="eastAsia" w:ascii="仿宋" w:hAnsi="仿宋" w:eastAsia="仿宋"/>
          <w:sz w:val="30"/>
          <w:szCs w:val="30"/>
          <w:lang w:val="en-US" w:eastAsia="zh-CN"/>
        </w:rPr>
        <w:t>福民二号遗址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hint="eastAsia"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十五、</w:t>
      </w:r>
      <w:r>
        <w:rPr>
          <w:rFonts w:hint="eastAsia" w:ascii="仿宋" w:hAnsi="仿宋" w:eastAsia="仿宋"/>
          <w:sz w:val="30"/>
          <w:szCs w:val="30"/>
          <w:lang w:val="en-US" w:eastAsia="zh-CN"/>
        </w:rPr>
        <w:t>李银匠一号遗址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hint="eastAsia"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十六、</w:t>
      </w:r>
      <w:r>
        <w:rPr>
          <w:rFonts w:hint="eastAsia" w:ascii="仿宋" w:hAnsi="仿宋" w:eastAsia="仿宋"/>
          <w:sz w:val="30"/>
          <w:szCs w:val="30"/>
          <w:lang w:val="en-US" w:eastAsia="zh-CN"/>
        </w:rPr>
        <w:t>李银匠二号遗址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hint="eastAsia"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十七、</w:t>
      </w:r>
      <w:r>
        <w:rPr>
          <w:rFonts w:hint="eastAsia" w:ascii="仿宋" w:hAnsi="仿宋" w:eastAsia="仿宋"/>
          <w:sz w:val="30"/>
          <w:szCs w:val="30"/>
          <w:lang w:val="en-US" w:eastAsia="zh-CN"/>
        </w:rPr>
        <w:t>兴农村遗址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hint="eastAsia"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十八、</w:t>
      </w:r>
      <w:r>
        <w:rPr>
          <w:rFonts w:hint="eastAsia" w:ascii="仿宋" w:hAnsi="仿宋" w:eastAsia="仿宋"/>
          <w:sz w:val="30"/>
          <w:szCs w:val="30"/>
          <w:lang w:val="en-US" w:eastAsia="zh-CN"/>
        </w:rPr>
        <w:t>袁大楞泡遗址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hint="eastAsia"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十九、</w:t>
      </w:r>
      <w:r>
        <w:rPr>
          <w:rFonts w:hint="eastAsia" w:ascii="仿宋" w:hAnsi="仿宋" w:eastAsia="仿宋"/>
          <w:sz w:val="30"/>
          <w:szCs w:val="30"/>
          <w:lang w:val="en-US" w:eastAsia="zh-CN"/>
        </w:rPr>
        <w:t>张殿录屯遗址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rPr>
          <w:rFonts w:hint="eastAsia" w:ascii="仿宋" w:hAnsi="仿宋" w:eastAsia="仿宋"/>
          <w:sz w:val="30"/>
          <w:szCs w:val="30"/>
        </w:rPr>
      </w:pPr>
      <w:r>
        <w:rPr>
          <w:rFonts w:hint="eastAsia" w:ascii="仿宋" w:hAnsi="仿宋" w:eastAsia="仿宋"/>
          <w:b/>
          <w:sz w:val="30"/>
          <w:szCs w:val="30"/>
        </w:rPr>
        <w:t>附件</w:t>
      </w:r>
      <w:r>
        <w:rPr>
          <w:rFonts w:hint="eastAsia" w:ascii="仿宋" w:hAnsi="仿宋" w:eastAsia="仿宋"/>
          <w:b/>
          <w:sz w:val="30"/>
          <w:szCs w:val="30"/>
          <w:lang w:val="en-US" w:eastAsia="zh-CN"/>
        </w:rPr>
        <w:t>二十、</w:t>
      </w:r>
      <w:r>
        <w:rPr>
          <w:rFonts w:hint="eastAsia" w:ascii="仿宋" w:hAnsi="仿宋" w:eastAsia="仿宋"/>
          <w:sz w:val="30"/>
          <w:szCs w:val="30"/>
          <w:lang w:val="en-US" w:eastAsia="zh-CN"/>
        </w:rPr>
        <w:t>中和村遗址</w:t>
      </w:r>
      <w:r>
        <w:rPr>
          <w:rFonts w:hint="eastAsia" w:ascii="仿宋" w:hAnsi="仿宋" w:eastAsia="仿宋"/>
          <w:sz w:val="30"/>
          <w:szCs w:val="30"/>
        </w:rPr>
        <w:t>保护范围和建设控制地带</w:t>
      </w:r>
      <w:r>
        <w:rPr>
          <w:rFonts w:hint="eastAsia" w:ascii="仿宋" w:hAnsi="仿宋" w:eastAsia="仿宋"/>
          <w:sz w:val="30"/>
          <w:szCs w:val="30"/>
          <w:lang w:val="en-US" w:eastAsia="zh-CN"/>
        </w:rPr>
        <w:t>示意</w:t>
      </w:r>
      <w:r>
        <w:rPr>
          <w:rFonts w:hint="eastAsia" w:ascii="仿宋" w:hAnsi="仿宋" w:eastAsia="仿宋"/>
          <w:sz w:val="30"/>
          <w:szCs w:val="30"/>
        </w:rPr>
        <w:t>图</w:t>
      </w: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40" w:firstLineChars="200"/>
        <w:jc w:val="center"/>
        <w:rPr>
          <w:rFonts w:hint="eastAsia" w:ascii="仿宋" w:hAnsi="仿宋" w:eastAsia="仿宋"/>
          <w:sz w:val="32"/>
          <w:szCs w:val="32"/>
        </w:rPr>
      </w:pPr>
    </w:p>
    <w:p>
      <w:pPr>
        <w:ind w:firstLine="640" w:firstLineChars="200"/>
        <w:jc w:val="center"/>
        <w:rPr>
          <w:rFonts w:hint="eastAsia" w:ascii="仿宋" w:hAnsi="仿宋" w:eastAsia="仿宋"/>
          <w:sz w:val="32"/>
          <w:szCs w:val="32"/>
        </w:rPr>
      </w:pPr>
    </w:p>
    <w:p>
      <w:pPr>
        <w:ind w:firstLine="640" w:firstLineChars="200"/>
        <w:jc w:val="center"/>
        <w:rPr>
          <w:rFonts w:hint="eastAsia" w:ascii="仿宋" w:hAnsi="仿宋" w:eastAsia="仿宋"/>
          <w:sz w:val="32"/>
          <w:szCs w:val="32"/>
        </w:rPr>
      </w:pPr>
    </w:p>
    <w:p>
      <w:pPr>
        <w:ind w:firstLine="640" w:firstLineChars="200"/>
        <w:jc w:val="center"/>
        <w:rPr>
          <w:rFonts w:hint="eastAsia" w:ascii="仿宋" w:hAnsi="仿宋" w:eastAsia="仿宋"/>
          <w:sz w:val="32"/>
          <w:szCs w:val="32"/>
        </w:rPr>
      </w:pPr>
    </w:p>
    <w:p>
      <w:pPr>
        <w:ind w:firstLine="640" w:firstLineChars="200"/>
        <w:jc w:val="center"/>
        <w:rPr>
          <w:rFonts w:hint="eastAsia" w:ascii="仿宋" w:hAnsi="仿宋" w:eastAsia="仿宋"/>
          <w:sz w:val="32"/>
          <w:szCs w:val="32"/>
        </w:rPr>
      </w:pPr>
    </w:p>
    <w:p>
      <w:pPr>
        <w:ind w:firstLine="640" w:firstLineChars="200"/>
        <w:jc w:val="center"/>
        <w:rPr>
          <w:rFonts w:hint="eastAsia" w:ascii="仿宋" w:hAnsi="仿宋" w:eastAsia="仿宋"/>
          <w:sz w:val="32"/>
          <w:szCs w:val="32"/>
        </w:rPr>
      </w:pPr>
    </w:p>
    <w:p>
      <w:pPr>
        <w:ind w:firstLine="640" w:firstLineChars="200"/>
        <w:jc w:val="center"/>
        <w:rPr>
          <w:rFonts w:hint="eastAsia" w:ascii="仿宋" w:hAnsi="仿宋" w:eastAsia="仿宋"/>
          <w:sz w:val="32"/>
          <w:szCs w:val="32"/>
        </w:rPr>
      </w:pPr>
    </w:p>
    <w:p>
      <w:pPr>
        <w:ind w:firstLine="640" w:firstLineChars="200"/>
        <w:jc w:val="center"/>
        <w:rPr>
          <w:rFonts w:hint="eastAsia" w:ascii="仿宋" w:hAnsi="仿宋" w:eastAsia="仿宋"/>
          <w:sz w:val="32"/>
          <w:szCs w:val="32"/>
        </w:rPr>
      </w:pPr>
    </w:p>
    <w:p>
      <w:pPr>
        <w:jc w:val="both"/>
        <w:rPr>
          <w:rFonts w:hint="eastAsia" w:ascii="仿宋" w:hAnsi="仿宋" w:eastAsia="仿宋"/>
          <w:sz w:val="32"/>
          <w:szCs w:val="32"/>
        </w:rPr>
      </w:pPr>
    </w:p>
    <w:p>
      <w:pPr>
        <w:numPr>
          <w:ilvl w:val="0"/>
          <w:numId w:val="0"/>
        </w:numPr>
        <w:ind w:left="1285" w:hanging="1285" w:hangingChars="400"/>
        <w:rPr>
          <w:rFonts w:hint="eastAsia" w:ascii="仿宋" w:hAnsi="仿宋" w:eastAsia="仿宋"/>
          <w:b/>
          <w:sz w:val="32"/>
          <w:szCs w:val="32"/>
        </w:rPr>
      </w:pPr>
    </w:p>
    <w:p>
      <w:pPr>
        <w:numPr>
          <w:ilvl w:val="0"/>
          <w:numId w:val="0"/>
        </w:numPr>
        <w:ind w:left="1285" w:hanging="1285" w:hangingChars="400"/>
        <w:rPr>
          <w:rFonts w:hint="eastAsia" w:ascii="仿宋" w:hAnsi="仿宋" w:eastAsia="仿宋"/>
          <w:b/>
          <w:sz w:val="32"/>
          <w:szCs w:val="32"/>
        </w:rPr>
      </w:pPr>
    </w:p>
    <w:p>
      <w:pPr>
        <w:numPr>
          <w:ilvl w:val="0"/>
          <w:numId w:val="0"/>
        </w:numPr>
        <w:ind w:left="1285" w:hanging="1285" w:hangingChars="400"/>
        <w:rPr>
          <w:rFonts w:hint="eastAsia" w:ascii="仿宋" w:hAnsi="仿宋" w:eastAsia="仿宋"/>
          <w:b/>
          <w:sz w:val="32"/>
          <w:szCs w:val="32"/>
        </w:rPr>
      </w:pPr>
    </w:p>
    <w:p>
      <w:pPr>
        <w:numPr>
          <w:ilvl w:val="0"/>
          <w:numId w:val="0"/>
        </w:numPr>
        <w:ind w:left="1285" w:hanging="1285" w:hangingChars="400"/>
        <w:rPr>
          <w:rFonts w:hint="eastAsia" w:ascii="仿宋" w:hAnsi="仿宋" w:eastAsia="仿宋"/>
          <w:sz w:val="32"/>
          <w:szCs w:val="32"/>
          <w:lang w:val="en-US" w:eastAsia="zh-CN"/>
        </w:rPr>
      </w:pPr>
      <w:r>
        <w:rPr>
          <w:rFonts w:hint="eastAsia" w:ascii="仿宋" w:hAnsi="仿宋" w:eastAsia="仿宋"/>
          <w:b/>
          <w:sz w:val="32"/>
          <w:szCs w:val="32"/>
        </w:rPr>
        <w:t>附件</w:t>
      </w:r>
      <w:r>
        <w:rPr>
          <w:rFonts w:hint="eastAsia" w:ascii="仿宋" w:hAnsi="仿宋" w:eastAsia="仿宋"/>
          <w:b/>
          <w:sz w:val="32"/>
          <w:szCs w:val="32"/>
          <w:lang w:val="en-US" w:eastAsia="zh-CN"/>
        </w:rPr>
        <w:t>一、</w:t>
      </w:r>
      <w:r>
        <w:rPr>
          <w:rFonts w:hint="eastAsia" w:ascii="仿宋" w:hAnsi="仿宋" w:eastAsia="仿宋"/>
          <w:sz w:val="32"/>
          <w:szCs w:val="32"/>
        </w:rPr>
        <w:t>宝安寺保护范围及建设控制地带</w:t>
      </w:r>
      <w:r>
        <w:rPr>
          <w:rFonts w:hint="eastAsia" w:ascii="仿宋" w:hAnsi="仿宋" w:eastAsia="仿宋"/>
          <w:sz w:val="32"/>
          <w:szCs w:val="32"/>
          <w:lang w:val="en-US" w:eastAsia="zh-CN"/>
        </w:rPr>
        <w:t>示意图</w:t>
      </w:r>
    </w:p>
    <w:p>
      <w:pPr>
        <w:numPr>
          <w:ilvl w:val="0"/>
          <w:numId w:val="0"/>
        </w:numPr>
        <w:ind w:left="1285" w:hanging="1280" w:hangingChars="400"/>
        <w:rPr>
          <w:rFonts w:hint="eastAsia" w:ascii="仿宋" w:hAnsi="仿宋" w:eastAsia="仿宋"/>
          <w:sz w:val="32"/>
          <w:szCs w:val="32"/>
          <w:lang w:val="en-US" w:eastAsia="zh-CN"/>
        </w:rPr>
      </w:pPr>
    </w:p>
    <w:p>
      <w:pPr>
        <w:numPr>
          <w:ilvl w:val="0"/>
          <w:numId w:val="0"/>
        </w:numPr>
        <w:ind w:left="1285" w:hanging="1280" w:hangingChars="400"/>
        <w:rPr>
          <w:rFonts w:hint="eastAsia" w:ascii="仿宋" w:hAnsi="仿宋" w:eastAsia="仿宋"/>
          <w:sz w:val="32"/>
          <w:szCs w:val="32"/>
          <w:lang w:val="en-US" w:eastAsia="zh-CN"/>
        </w:rPr>
      </w:pPr>
      <w:r>
        <w:rPr>
          <w:rFonts w:hint="eastAsia" w:ascii="仿宋" w:hAnsi="仿宋" w:eastAsia="仿宋"/>
          <w:sz w:val="32"/>
          <w:szCs w:val="32"/>
          <w:lang w:val="en-US" w:eastAsia="zh-CN"/>
        </w:rPr>
        <w:drawing>
          <wp:anchor distT="0" distB="0" distL="114300" distR="114300" simplePos="0" relativeHeight="251659264" behindDoc="0" locked="0" layoutInCell="1" allowOverlap="1">
            <wp:simplePos x="0" y="0"/>
            <wp:positionH relativeFrom="column">
              <wp:posOffset>114935</wp:posOffset>
            </wp:positionH>
            <wp:positionV relativeFrom="paragraph">
              <wp:posOffset>82550</wp:posOffset>
            </wp:positionV>
            <wp:extent cx="4979035" cy="4345940"/>
            <wp:effectExtent l="0" t="0" r="12065" b="10160"/>
            <wp:wrapSquare wrapText="bothSides"/>
            <wp:docPr id="1" name="图片 1" descr="宝安寺.dwg-083653945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宝安寺.dwg-083653945945.1"/>
                    <pic:cNvPicPr>
                      <a:picLocks noChangeAspect="1"/>
                    </pic:cNvPicPr>
                  </pic:nvPicPr>
                  <pic:blipFill>
                    <a:blip r:embed="rId4"/>
                    <a:stretch>
                      <a:fillRect/>
                    </a:stretch>
                  </pic:blipFill>
                  <pic:spPr>
                    <a:xfrm>
                      <a:off x="0" y="0"/>
                      <a:ext cx="4979035" cy="4345940"/>
                    </a:xfrm>
                    <a:prstGeom prst="rect">
                      <a:avLst/>
                    </a:prstGeom>
                  </pic:spPr>
                </pic:pic>
              </a:graphicData>
            </a:graphic>
          </wp:anchor>
        </w:drawing>
      </w:r>
    </w:p>
    <w:p>
      <w:pPr>
        <w:numPr>
          <w:ilvl w:val="0"/>
          <w:numId w:val="0"/>
        </w:numPr>
        <w:ind w:left="1285" w:hanging="1280" w:hangingChars="400"/>
        <w:rPr>
          <w:rFonts w:hint="eastAsia" w:ascii="仿宋" w:hAnsi="仿宋" w:eastAsia="仿宋"/>
          <w:sz w:val="32"/>
          <w:szCs w:val="32"/>
          <w:lang w:val="en-US" w:eastAsia="zh-CN"/>
        </w:rPr>
      </w:pPr>
    </w:p>
    <w:p>
      <w:pPr>
        <w:numPr>
          <w:ilvl w:val="0"/>
          <w:numId w:val="0"/>
        </w:numPr>
        <w:ind w:left="1285" w:hanging="1280" w:hangingChars="400"/>
        <w:rPr>
          <w:rFonts w:hint="eastAsia" w:ascii="仿宋" w:hAnsi="仿宋" w:eastAsia="仿宋"/>
          <w:sz w:val="32"/>
          <w:szCs w:val="32"/>
          <w:lang w:val="en-US" w:eastAsia="zh-CN"/>
        </w:rPr>
        <w:sectPr>
          <w:pgSz w:w="11906" w:h="16838"/>
          <w:pgMar w:top="1440" w:right="1800" w:bottom="1440" w:left="1800" w:header="851" w:footer="992" w:gutter="0"/>
          <w:cols w:space="425" w:num="1"/>
          <w:docGrid w:type="lines" w:linePitch="312" w:charSpace="0"/>
        </w:sectPr>
      </w:pPr>
    </w:p>
    <w:p>
      <w:pPr>
        <w:numPr>
          <w:ilvl w:val="0"/>
          <w:numId w:val="0"/>
        </w:numPr>
        <w:ind w:left="1285" w:hanging="1285" w:hangingChars="400"/>
        <w:rPr>
          <w:rFonts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二、</w:t>
      </w:r>
      <w:r>
        <w:rPr>
          <w:rFonts w:hint="eastAsia" w:ascii="仿宋" w:hAnsi="仿宋" w:eastAsia="仿宋"/>
          <w:sz w:val="32"/>
          <w:szCs w:val="32"/>
        </w:rPr>
        <w:t>安达市电影院旧址保护范围和建设控制地带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b/>
          <w:sz w:val="32"/>
          <w:szCs w:val="32"/>
        </w:rPr>
      </w:pPr>
    </w:p>
    <w:p>
      <w:pPr>
        <w:rPr>
          <w:rFonts w:hint="eastAsia" w:ascii="仿宋" w:hAnsi="仿宋" w:eastAsia="仿宋"/>
          <w:b/>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b/>
          <w:sz w:val="32"/>
          <w:szCs w:val="32"/>
          <w:lang w:eastAsia="zh-CN"/>
        </w:rPr>
        <w:drawing>
          <wp:anchor distT="0" distB="0" distL="114300" distR="114300" simplePos="0" relativeHeight="251660288" behindDoc="0" locked="0" layoutInCell="1" allowOverlap="1">
            <wp:simplePos x="0" y="0"/>
            <wp:positionH relativeFrom="column">
              <wp:posOffset>1270</wp:posOffset>
            </wp:positionH>
            <wp:positionV relativeFrom="paragraph">
              <wp:posOffset>72390</wp:posOffset>
            </wp:positionV>
            <wp:extent cx="5271770" cy="4610100"/>
            <wp:effectExtent l="0" t="0" r="11430" b="0"/>
            <wp:wrapSquare wrapText="bothSides"/>
            <wp:docPr id="2" name="图片 2" descr="安达市电影院旧址.dwg-083653945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达市电影院旧址.dwg-083653945945.1"/>
                    <pic:cNvPicPr>
                      <a:picLocks noChangeAspect="1"/>
                    </pic:cNvPicPr>
                  </pic:nvPicPr>
                  <pic:blipFill>
                    <a:blip r:embed="rId5"/>
                    <a:stretch>
                      <a:fillRect/>
                    </a:stretch>
                  </pic:blipFill>
                  <pic:spPr>
                    <a:xfrm>
                      <a:off x="0" y="0"/>
                      <a:ext cx="5271770" cy="4610100"/>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三、</w:t>
      </w:r>
      <w:r>
        <w:rPr>
          <w:rFonts w:hint="eastAsia" w:ascii="仿宋" w:hAnsi="仿宋" w:eastAsia="仿宋"/>
          <w:sz w:val="32"/>
          <w:szCs w:val="32"/>
        </w:rPr>
        <w:t>安达市济度古寺保护范围和建设控制地带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lang w:eastAsia="zh-CN"/>
        </w:rPr>
      </w:pP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eastAsia="zh-CN"/>
        </w:rPr>
        <w:drawing>
          <wp:anchor distT="0" distB="0" distL="114300" distR="114300" simplePos="0" relativeHeight="251668480" behindDoc="0" locked="0" layoutInCell="1" allowOverlap="1">
            <wp:simplePos x="0" y="0"/>
            <wp:positionH relativeFrom="column">
              <wp:posOffset>0</wp:posOffset>
            </wp:positionH>
            <wp:positionV relativeFrom="paragraph">
              <wp:posOffset>30480</wp:posOffset>
            </wp:positionV>
            <wp:extent cx="5176520" cy="4495800"/>
            <wp:effectExtent l="0" t="0" r="5080" b="0"/>
            <wp:wrapSquare wrapText="bothSides"/>
            <wp:docPr id="84" name="图片 84" descr="C:\Users\Administrator\Desktop\迅捷CAD转换器\安达市济度古寺.dwg-083653945945.1.PNG安达市济度古寺.dwg-083653945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C:\Users\Administrator\Desktop\迅捷CAD转换器\安达市济度古寺.dwg-083653945945.1.PNG安达市济度古寺.dwg-083653945945.1"/>
                    <pic:cNvPicPr>
                      <a:picLocks noChangeAspect="1"/>
                    </pic:cNvPicPr>
                  </pic:nvPicPr>
                  <pic:blipFill>
                    <a:blip r:embed="rId6"/>
                    <a:srcRect/>
                    <a:stretch>
                      <a:fillRect/>
                    </a:stretch>
                  </pic:blipFill>
                  <pic:spPr>
                    <a:xfrm>
                      <a:off x="0" y="0"/>
                      <a:ext cx="5176520" cy="4495800"/>
                    </a:xfrm>
                    <a:prstGeom prst="rect">
                      <a:avLst/>
                    </a:prstGeom>
                  </pic:spPr>
                </pic:pic>
              </a:graphicData>
            </a:graphic>
          </wp:anchor>
        </w:drawing>
      </w:r>
    </w:p>
    <w:p>
      <w:pPr>
        <w:rPr>
          <w:rFonts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四、</w:t>
      </w:r>
      <w:r>
        <w:rPr>
          <w:rFonts w:hint="eastAsia" w:ascii="仿宋" w:hAnsi="仿宋" w:eastAsia="仿宋"/>
          <w:sz w:val="32"/>
          <w:szCs w:val="32"/>
          <w:lang w:val="en-US" w:eastAsia="zh-CN"/>
        </w:rPr>
        <w:t>东省特区第二中学旧址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rPr>
      </w:pPr>
    </w:p>
    <w:p>
      <w:pPr>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7456" behindDoc="0" locked="0" layoutInCell="1" allowOverlap="1">
            <wp:simplePos x="0" y="0"/>
            <wp:positionH relativeFrom="column">
              <wp:posOffset>0</wp:posOffset>
            </wp:positionH>
            <wp:positionV relativeFrom="paragraph">
              <wp:posOffset>24130</wp:posOffset>
            </wp:positionV>
            <wp:extent cx="5186680" cy="4497705"/>
            <wp:effectExtent l="0" t="0" r="7620" b="10795"/>
            <wp:wrapSquare wrapText="bothSides"/>
            <wp:docPr id="85" name="图片 85" descr="C:\Users\Administrator\Desktop\迅捷CAD转换器\东省特区第二中学旧址.dwg-083653945945.1.PNG东省特区第二中学旧址.dwg-083653945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C:\Users\Administrator\Desktop\迅捷CAD转换器\东省特区第二中学旧址.dwg-083653945945.1.PNG东省特区第二中学旧址.dwg-083653945945.1"/>
                    <pic:cNvPicPr>
                      <a:picLocks noChangeAspect="1"/>
                    </pic:cNvPicPr>
                  </pic:nvPicPr>
                  <pic:blipFill>
                    <a:blip r:embed="rId7"/>
                    <a:srcRect/>
                    <a:stretch>
                      <a:fillRect/>
                    </a:stretch>
                  </pic:blipFill>
                  <pic:spPr>
                    <a:xfrm>
                      <a:off x="0" y="0"/>
                      <a:ext cx="5186680" cy="4497705"/>
                    </a:xfrm>
                    <a:prstGeom prst="rect">
                      <a:avLst/>
                    </a:prstGeom>
                  </pic:spPr>
                </pic:pic>
              </a:graphicData>
            </a:graphic>
          </wp:anchor>
        </w:drawing>
      </w: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五、</w:t>
      </w:r>
      <w:r>
        <w:rPr>
          <w:rFonts w:hint="eastAsia" w:ascii="仿宋" w:hAnsi="仿宋" w:eastAsia="仿宋"/>
          <w:sz w:val="32"/>
          <w:szCs w:val="32"/>
          <w:lang w:val="en-US" w:eastAsia="zh-CN"/>
        </w:rPr>
        <w:t>红星乳品厂早期典型建筑</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lang w:eastAsia="zh-CN"/>
        </w:rPr>
      </w:pP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eastAsia="zh-CN"/>
        </w:rPr>
        <w:drawing>
          <wp:anchor distT="0" distB="0" distL="114300" distR="114300" simplePos="0" relativeHeight="251666432" behindDoc="0" locked="0" layoutInCell="1" allowOverlap="1">
            <wp:simplePos x="0" y="0"/>
            <wp:positionH relativeFrom="column">
              <wp:posOffset>0</wp:posOffset>
            </wp:positionH>
            <wp:positionV relativeFrom="paragraph">
              <wp:posOffset>43180</wp:posOffset>
            </wp:positionV>
            <wp:extent cx="5123180" cy="4459605"/>
            <wp:effectExtent l="0" t="0" r="7620" b="10795"/>
            <wp:wrapSquare wrapText="bothSides"/>
            <wp:docPr id="86" name="图片 86" descr="C:\Users\Administrator\Desktop\迅捷CAD转换器\红星乳品厂早期典型建筑.dwg-0836539696.1.PNG红星乳品厂早期典型建筑.dwg-0836539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C:\Users\Administrator\Desktop\迅捷CAD转换器\红星乳品厂早期典型建筑.dwg-0836539696.1.PNG红星乳品厂早期典型建筑.dwg-0836539696.1"/>
                    <pic:cNvPicPr>
                      <a:picLocks noChangeAspect="1"/>
                    </pic:cNvPicPr>
                  </pic:nvPicPr>
                  <pic:blipFill>
                    <a:blip r:embed="rId8"/>
                    <a:srcRect/>
                    <a:stretch>
                      <a:fillRect/>
                    </a:stretch>
                  </pic:blipFill>
                  <pic:spPr>
                    <a:xfrm>
                      <a:off x="0" y="0"/>
                      <a:ext cx="5123180" cy="4459605"/>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六、</w:t>
      </w:r>
      <w:r>
        <w:rPr>
          <w:rFonts w:hint="eastAsia" w:ascii="仿宋" w:hAnsi="仿宋" w:eastAsia="仿宋"/>
          <w:sz w:val="32"/>
          <w:szCs w:val="32"/>
          <w:lang w:val="en-US" w:eastAsia="zh-CN"/>
        </w:rPr>
        <w:t>清民村建筑</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lang w:eastAsia="zh-CN"/>
        </w:rPr>
      </w:pP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eastAsia="zh-CN"/>
        </w:rPr>
        <w:drawing>
          <wp:anchor distT="0" distB="0" distL="114300" distR="114300" simplePos="0" relativeHeight="251665408" behindDoc="0" locked="0" layoutInCell="1" allowOverlap="1">
            <wp:simplePos x="0" y="0"/>
            <wp:positionH relativeFrom="column">
              <wp:posOffset>0</wp:posOffset>
            </wp:positionH>
            <wp:positionV relativeFrom="paragraph">
              <wp:posOffset>97790</wp:posOffset>
            </wp:positionV>
            <wp:extent cx="5267325" cy="4556760"/>
            <wp:effectExtent l="0" t="0" r="3175" b="2540"/>
            <wp:wrapSquare wrapText="bothSides"/>
            <wp:docPr id="87" name="图片 87" descr="C:\Users\Administrator\Desktop\迅捷CAD转换器\清民村建筑.dwg-083653965965.1.PNG清民村建筑.dwg-083653965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C:\Users\Administrator\Desktop\迅捷CAD转换器\清民村建筑.dwg-083653965965.1.PNG清民村建筑.dwg-083653965965.1"/>
                    <pic:cNvPicPr>
                      <a:picLocks noChangeAspect="1"/>
                    </pic:cNvPicPr>
                  </pic:nvPicPr>
                  <pic:blipFill>
                    <a:blip r:embed="rId9"/>
                    <a:srcRect/>
                    <a:stretch>
                      <a:fillRect/>
                    </a:stretch>
                  </pic:blipFill>
                  <pic:spPr>
                    <a:xfrm>
                      <a:off x="0" y="0"/>
                      <a:ext cx="5267325" cy="4556760"/>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七、</w:t>
      </w:r>
      <w:r>
        <w:rPr>
          <w:rFonts w:hint="eastAsia" w:ascii="仿宋" w:hAnsi="仿宋" w:eastAsia="仿宋"/>
          <w:sz w:val="32"/>
          <w:szCs w:val="32"/>
          <w:lang w:val="en-US" w:eastAsia="zh-CN"/>
        </w:rPr>
        <w:t>天丰东油坊早期典型建筑</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rPr>
      </w:pP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0</wp:posOffset>
            </wp:positionH>
            <wp:positionV relativeFrom="paragraph">
              <wp:posOffset>43180</wp:posOffset>
            </wp:positionV>
            <wp:extent cx="5124450" cy="4459605"/>
            <wp:effectExtent l="0" t="0" r="6350" b="10795"/>
            <wp:wrapSquare wrapText="bothSides"/>
            <wp:docPr id="88" name="图片 88" descr="C:\Users\Administrator\Desktop\迅捷CAD转换器\天丰东油坊早期典型建筑.dwg-083653965965.1.PNG天丰东油坊早期典型建筑.dwg-083653965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C:\Users\Administrator\Desktop\迅捷CAD转换器\天丰东油坊早期典型建筑.dwg-083653965965.1.PNG天丰东油坊早期典型建筑.dwg-083653965965.1"/>
                    <pic:cNvPicPr>
                      <a:picLocks noChangeAspect="1"/>
                    </pic:cNvPicPr>
                  </pic:nvPicPr>
                  <pic:blipFill>
                    <a:blip r:embed="rId10"/>
                    <a:srcRect/>
                    <a:stretch>
                      <a:fillRect/>
                    </a:stretch>
                  </pic:blipFill>
                  <pic:spPr>
                    <a:xfrm>
                      <a:off x="0" y="0"/>
                      <a:ext cx="5124450" cy="4459605"/>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八、</w:t>
      </w:r>
      <w:r>
        <w:rPr>
          <w:rFonts w:hint="eastAsia" w:ascii="仿宋" w:hAnsi="仿宋" w:eastAsia="仿宋"/>
          <w:sz w:val="32"/>
          <w:szCs w:val="32"/>
          <w:lang w:val="en-US" w:eastAsia="zh-CN"/>
        </w:rPr>
        <w:t>丁济阳纪念碑</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rPr>
      </w:pP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97790</wp:posOffset>
            </wp:positionV>
            <wp:extent cx="5231130" cy="4549140"/>
            <wp:effectExtent l="0" t="0" r="1270" b="10160"/>
            <wp:wrapSquare wrapText="bothSides"/>
            <wp:docPr id="89" name="图片 89" descr="C:\Users\Administrator\Desktop\迅捷CAD转换器\丁济阳纪念碑.dwg-083653945945.1.PNG丁济阳纪念碑.dwg-083653945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C:\Users\Administrator\Desktop\迅捷CAD转换器\丁济阳纪念碑.dwg-083653945945.1.PNG丁济阳纪念碑.dwg-083653945945.1"/>
                    <pic:cNvPicPr>
                      <a:picLocks noChangeAspect="1"/>
                    </pic:cNvPicPr>
                  </pic:nvPicPr>
                  <pic:blipFill>
                    <a:blip r:embed="rId11"/>
                    <a:srcRect/>
                    <a:stretch>
                      <a:fillRect/>
                    </a:stretch>
                  </pic:blipFill>
                  <pic:spPr>
                    <a:xfrm>
                      <a:off x="0" y="0"/>
                      <a:ext cx="5231130" cy="4549140"/>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九、</w:t>
      </w:r>
      <w:r>
        <w:rPr>
          <w:rFonts w:hint="eastAsia" w:ascii="仿宋" w:hAnsi="仿宋" w:eastAsia="仿宋"/>
          <w:sz w:val="32"/>
          <w:szCs w:val="32"/>
          <w:lang w:val="en-US" w:eastAsia="zh-CN"/>
        </w:rPr>
        <w:t>李克诚烈士纪念碑</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rPr>
      </w:pPr>
    </w:p>
    <w:p>
      <w:pPr>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24130</wp:posOffset>
            </wp:positionV>
            <wp:extent cx="5209540" cy="4507865"/>
            <wp:effectExtent l="0" t="0" r="10160" b="635"/>
            <wp:wrapSquare wrapText="bothSides"/>
            <wp:docPr id="90" name="图片 90" descr="C:\Users\Administrator\Desktop\迅捷CAD转换器\李克诚烈士纪念碑.dwg-0836539696.1.PNG李克诚烈士纪念碑.dwg-0836539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C:\Users\Administrator\Desktop\迅捷CAD转换器\李克诚烈士纪念碑.dwg-0836539696.1.PNG李克诚烈士纪念碑.dwg-0836539696.1"/>
                    <pic:cNvPicPr>
                      <a:picLocks noChangeAspect="1"/>
                    </pic:cNvPicPr>
                  </pic:nvPicPr>
                  <pic:blipFill>
                    <a:blip r:embed="rId12"/>
                    <a:srcRect/>
                    <a:stretch>
                      <a:fillRect/>
                    </a:stretch>
                  </pic:blipFill>
                  <pic:spPr>
                    <a:xfrm>
                      <a:off x="0" y="0"/>
                      <a:ext cx="5209540" cy="4507865"/>
                    </a:xfrm>
                    <a:prstGeom prst="rect">
                      <a:avLst/>
                    </a:prstGeom>
                  </pic:spPr>
                </pic:pic>
              </a:graphicData>
            </a:graphic>
          </wp:anchor>
        </w:drawing>
      </w: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p>
    <w:p>
      <w:pPr>
        <w:rPr>
          <w:rFonts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十、</w:t>
      </w:r>
      <w:r>
        <w:rPr>
          <w:rFonts w:hint="eastAsia" w:ascii="仿宋" w:hAnsi="仿宋" w:eastAsia="仿宋"/>
          <w:sz w:val="32"/>
          <w:szCs w:val="32"/>
          <w:lang w:val="en-US" w:eastAsia="zh-CN"/>
        </w:rPr>
        <w:t>崔铧尖一号遗址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lang w:eastAsia="zh-CN"/>
        </w:rPr>
      </w:pP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eastAsia="zh-CN"/>
        </w:rPr>
        <w:drawing>
          <wp:anchor distT="0" distB="0" distL="114300" distR="114300" simplePos="0" relativeHeight="251661312" behindDoc="0" locked="0" layoutInCell="1" allowOverlap="1">
            <wp:simplePos x="0" y="0"/>
            <wp:positionH relativeFrom="column">
              <wp:posOffset>63500</wp:posOffset>
            </wp:positionH>
            <wp:positionV relativeFrom="paragraph">
              <wp:posOffset>40005</wp:posOffset>
            </wp:positionV>
            <wp:extent cx="5144770" cy="4459605"/>
            <wp:effectExtent l="0" t="0" r="11430" b="10795"/>
            <wp:wrapSquare wrapText="bothSides"/>
            <wp:docPr id="91" name="图片 91" descr="C:\Users\Administrator\Desktop\迅捷CAD转换器\崔铧尖一号遗址.dwg-083653945945.1.PNG崔铧尖一号遗址.dwg-083653945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C:\Users\Administrator\Desktop\迅捷CAD转换器\崔铧尖一号遗址.dwg-083653945945.1.PNG崔铧尖一号遗址.dwg-083653945945.1"/>
                    <pic:cNvPicPr>
                      <a:picLocks noChangeAspect="1"/>
                    </pic:cNvPicPr>
                  </pic:nvPicPr>
                  <pic:blipFill>
                    <a:blip r:embed="rId13"/>
                    <a:srcRect/>
                    <a:stretch>
                      <a:fillRect/>
                    </a:stretch>
                  </pic:blipFill>
                  <pic:spPr>
                    <a:xfrm>
                      <a:off x="0" y="0"/>
                      <a:ext cx="5144770" cy="4459605"/>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十一、</w:t>
      </w:r>
      <w:r>
        <w:rPr>
          <w:rFonts w:hint="eastAsia" w:ascii="仿宋" w:hAnsi="仿宋" w:eastAsia="仿宋"/>
          <w:sz w:val="32"/>
          <w:szCs w:val="32"/>
          <w:lang w:val="en-US" w:eastAsia="zh-CN"/>
        </w:rPr>
        <w:t>崔铧尖二号遗址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rPr>
      </w:pP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eastAsia="zh-CN"/>
        </w:rPr>
        <w:drawing>
          <wp:anchor distT="0" distB="0" distL="114300" distR="114300" simplePos="0" relativeHeight="251669504" behindDoc="0" locked="0" layoutInCell="1" allowOverlap="1">
            <wp:simplePos x="0" y="0"/>
            <wp:positionH relativeFrom="column">
              <wp:posOffset>0</wp:posOffset>
            </wp:positionH>
            <wp:positionV relativeFrom="paragraph">
              <wp:posOffset>97790</wp:posOffset>
            </wp:positionV>
            <wp:extent cx="5265420" cy="4556760"/>
            <wp:effectExtent l="0" t="0" r="5080" b="2540"/>
            <wp:wrapSquare wrapText="bothSides"/>
            <wp:docPr id="92" name="图片 92" descr="C:\Users\Administrator\Desktop\迅捷CAD转换器\崔铧尖二号遗址.dwg-083900483483.1.PNG崔铧尖二号遗址.dwg-083900483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C:\Users\Administrator\Desktop\迅捷CAD转换器\崔铧尖二号遗址.dwg-083900483483.1.PNG崔铧尖二号遗址.dwg-083900483483.1"/>
                    <pic:cNvPicPr>
                      <a:picLocks noChangeAspect="1"/>
                    </pic:cNvPicPr>
                  </pic:nvPicPr>
                  <pic:blipFill>
                    <a:blip r:embed="rId14"/>
                    <a:srcRect/>
                    <a:stretch>
                      <a:fillRect/>
                    </a:stretch>
                  </pic:blipFill>
                  <pic:spPr>
                    <a:xfrm>
                      <a:off x="0" y="0"/>
                      <a:ext cx="5265420" cy="4556760"/>
                    </a:xfrm>
                    <a:prstGeom prst="rect">
                      <a:avLst/>
                    </a:prstGeom>
                  </pic:spPr>
                </pic:pic>
              </a:graphicData>
            </a:graphic>
          </wp:anchor>
        </w:drawing>
      </w:r>
    </w:p>
    <w:p>
      <w:pPr>
        <w:rPr>
          <w:rFonts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十二、</w:t>
      </w:r>
      <w:r>
        <w:rPr>
          <w:rFonts w:hint="eastAsia" w:ascii="仿宋" w:hAnsi="仿宋" w:eastAsia="仿宋"/>
          <w:sz w:val="32"/>
          <w:szCs w:val="32"/>
          <w:lang w:val="en-US" w:eastAsia="zh-CN"/>
        </w:rPr>
        <w:t>崔铧尖三号遗址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lang w:eastAsia="zh-CN"/>
        </w:rPr>
      </w:pP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eastAsia="zh-CN"/>
        </w:rPr>
        <w:drawing>
          <wp:anchor distT="0" distB="0" distL="114300" distR="114300" simplePos="0" relativeHeight="251670528" behindDoc="0" locked="0" layoutInCell="1" allowOverlap="1">
            <wp:simplePos x="0" y="0"/>
            <wp:positionH relativeFrom="column">
              <wp:posOffset>0</wp:posOffset>
            </wp:positionH>
            <wp:positionV relativeFrom="paragraph">
              <wp:posOffset>91440</wp:posOffset>
            </wp:positionV>
            <wp:extent cx="5255260" cy="4566285"/>
            <wp:effectExtent l="0" t="0" r="2540" b="5715"/>
            <wp:wrapSquare wrapText="bothSides"/>
            <wp:docPr id="93" name="图片 93" descr="C:\Users\Administrator\Desktop\迅捷CAD转换器\崔铧尖三号遗址.dwg-083653945945.1.PNG崔铧尖三号遗址.dwg-083653945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C:\Users\Administrator\Desktop\迅捷CAD转换器\崔铧尖三号遗址.dwg-083653945945.1.PNG崔铧尖三号遗址.dwg-083653945945.1"/>
                    <pic:cNvPicPr>
                      <a:picLocks noChangeAspect="1"/>
                    </pic:cNvPicPr>
                  </pic:nvPicPr>
                  <pic:blipFill>
                    <a:blip r:embed="rId15"/>
                    <a:srcRect/>
                    <a:stretch>
                      <a:fillRect/>
                    </a:stretch>
                  </pic:blipFill>
                  <pic:spPr>
                    <a:xfrm>
                      <a:off x="0" y="0"/>
                      <a:ext cx="5255260" cy="4566285"/>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十三、</w:t>
      </w:r>
      <w:r>
        <w:rPr>
          <w:rFonts w:hint="eastAsia" w:ascii="仿宋" w:hAnsi="仿宋" w:eastAsia="仿宋"/>
          <w:sz w:val="32"/>
          <w:szCs w:val="32"/>
          <w:lang w:val="en-US" w:eastAsia="zh-CN"/>
        </w:rPr>
        <w:t>福民一号遗址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b/>
          <w:sz w:val="32"/>
          <w:szCs w:val="32"/>
        </w:rPr>
      </w:pPr>
    </w:p>
    <w:p>
      <w:pPr>
        <w:rPr>
          <w:rFonts w:hint="eastAsia" w:ascii="仿宋" w:hAnsi="仿宋" w:eastAsia="仿宋"/>
          <w:b/>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b/>
          <w:sz w:val="32"/>
          <w:szCs w:val="32"/>
          <w:lang w:eastAsia="zh-CN"/>
        </w:rPr>
        <w:drawing>
          <wp:anchor distT="0" distB="0" distL="114300" distR="114300" simplePos="0" relativeHeight="251671552" behindDoc="0" locked="0" layoutInCell="1" allowOverlap="1">
            <wp:simplePos x="0" y="0"/>
            <wp:positionH relativeFrom="column">
              <wp:posOffset>0</wp:posOffset>
            </wp:positionH>
            <wp:positionV relativeFrom="paragraph">
              <wp:posOffset>97790</wp:posOffset>
            </wp:positionV>
            <wp:extent cx="5269865" cy="4559300"/>
            <wp:effectExtent l="0" t="0" r="635" b="0"/>
            <wp:wrapSquare wrapText="bothSides"/>
            <wp:docPr id="3" name="图片 3" descr="福民一号遗址.dwg-0836539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福民一号遗址.dwg-0836539696.1"/>
                    <pic:cNvPicPr>
                      <a:picLocks noChangeAspect="1"/>
                    </pic:cNvPicPr>
                  </pic:nvPicPr>
                  <pic:blipFill>
                    <a:blip r:embed="rId16"/>
                    <a:stretch>
                      <a:fillRect/>
                    </a:stretch>
                  </pic:blipFill>
                  <pic:spPr>
                    <a:xfrm>
                      <a:off x="0" y="0"/>
                      <a:ext cx="5269865" cy="4559300"/>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十四、</w:t>
      </w:r>
      <w:r>
        <w:rPr>
          <w:rFonts w:hint="eastAsia" w:ascii="仿宋" w:hAnsi="仿宋" w:eastAsia="仿宋"/>
          <w:sz w:val="32"/>
          <w:szCs w:val="32"/>
          <w:lang w:val="en-US" w:eastAsia="zh-CN"/>
        </w:rPr>
        <w:t>福民二号遗址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b/>
          <w:sz w:val="32"/>
          <w:szCs w:val="32"/>
        </w:rPr>
      </w:pPr>
    </w:p>
    <w:p>
      <w:pPr>
        <w:rPr>
          <w:rFonts w:hint="eastAsia" w:ascii="仿宋" w:hAnsi="仿宋" w:eastAsia="仿宋"/>
          <w:b/>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b/>
          <w:sz w:val="32"/>
          <w:szCs w:val="32"/>
          <w:lang w:eastAsia="zh-CN"/>
        </w:rPr>
        <w:drawing>
          <wp:anchor distT="0" distB="0" distL="114300" distR="114300" simplePos="0" relativeHeight="251672576" behindDoc="0" locked="0" layoutInCell="1" allowOverlap="1">
            <wp:simplePos x="0" y="0"/>
            <wp:positionH relativeFrom="column">
              <wp:posOffset>240030</wp:posOffset>
            </wp:positionH>
            <wp:positionV relativeFrom="paragraph">
              <wp:posOffset>54610</wp:posOffset>
            </wp:positionV>
            <wp:extent cx="4818380" cy="4170680"/>
            <wp:effectExtent l="0" t="0" r="7620" b="7620"/>
            <wp:wrapSquare wrapText="bothSides"/>
            <wp:docPr id="4" name="图片 4" descr="福民二号遗址.dwg-083653945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福民二号遗址.dwg-083653945945.1"/>
                    <pic:cNvPicPr>
                      <a:picLocks noChangeAspect="1"/>
                    </pic:cNvPicPr>
                  </pic:nvPicPr>
                  <pic:blipFill>
                    <a:blip r:embed="rId17"/>
                    <a:stretch>
                      <a:fillRect/>
                    </a:stretch>
                  </pic:blipFill>
                  <pic:spPr>
                    <a:xfrm>
                      <a:off x="0" y="0"/>
                      <a:ext cx="4818380" cy="4170680"/>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十五、</w:t>
      </w:r>
      <w:r>
        <w:rPr>
          <w:rFonts w:hint="eastAsia" w:ascii="仿宋" w:hAnsi="仿宋" w:eastAsia="仿宋"/>
          <w:sz w:val="32"/>
          <w:szCs w:val="32"/>
          <w:lang w:val="en-US" w:eastAsia="zh-CN"/>
        </w:rPr>
        <w:t>李银匠一号遗址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rPr>
      </w:pP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eastAsia="zh-CN"/>
        </w:rPr>
        <w:drawing>
          <wp:anchor distT="0" distB="0" distL="114300" distR="114300" simplePos="0" relativeHeight="251673600" behindDoc="0" locked="0" layoutInCell="1" allowOverlap="1">
            <wp:simplePos x="0" y="0"/>
            <wp:positionH relativeFrom="column">
              <wp:posOffset>170180</wp:posOffset>
            </wp:positionH>
            <wp:positionV relativeFrom="paragraph">
              <wp:posOffset>87630</wp:posOffset>
            </wp:positionV>
            <wp:extent cx="4933950" cy="4255770"/>
            <wp:effectExtent l="0" t="0" r="6350" b="11430"/>
            <wp:wrapSquare wrapText="bothSides"/>
            <wp:docPr id="5" name="图片 5" descr="李银匠一号遗址.dwg-083653965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银匠一号遗址.dwg-083653965965.1"/>
                    <pic:cNvPicPr>
                      <a:picLocks noChangeAspect="1"/>
                    </pic:cNvPicPr>
                  </pic:nvPicPr>
                  <pic:blipFill>
                    <a:blip r:embed="rId18"/>
                    <a:stretch>
                      <a:fillRect/>
                    </a:stretch>
                  </pic:blipFill>
                  <pic:spPr>
                    <a:xfrm>
                      <a:off x="0" y="0"/>
                      <a:ext cx="4933950" cy="4255770"/>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十六、</w:t>
      </w:r>
      <w:r>
        <w:rPr>
          <w:rFonts w:hint="eastAsia" w:ascii="仿宋" w:hAnsi="仿宋" w:eastAsia="仿宋"/>
          <w:sz w:val="32"/>
          <w:szCs w:val="32"/>
          <w:lang w:val="en-US" w:eastAsia="zh-CN"/>
        </w:rPr>
        <w:t>李银匠二号遗址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rPr>
      </w:pPr>
    </w:p>
    <w:p>
      <w:pPr>
        <w:rPr>
          <w:rFonts w:hint="eastAsia" w:ascii="仿宋" w:hAnsi="仿宋" w:eastAsia="仿宋"/>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lang w:eastAsia="zh-CN"/>
        </w:rPr>
        <w:drawing>
          <wp:anchor distT="0" distB="0" distL="114300" distR="114300" simplePos="0" relativeHeight="251674624" behindDoc="0" locked="0" layoutInCell="1" allowOverlap="1">
            <wp:simplePos x="0" y="0"/>
            <wp:positionH relativeFrom="column">
              <wp:posOffset>200660</wp:posOffset>
            </wp:positionH>
            <wp:positionV relativeFrom="paragraph">
              <wp:posOffset>60960</wp:posOffset>
            </wp:positionV>
            <wp:extent cx="4899660" cy="4272280"/>
            <wp:effectExtent l="0" t="0" r="2540" b="7620"/>
            <wp:wrapSquare wrapText="bothSides"/>
            <wp:docPr id="6" name="图片 6" descr="李银匠二号遗址.dwg-083653965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银匠二号遗址.dwg-083653965965.1"/>
                    <pic:cNvPicPr>
                      <a:picLocks noChangeAspect="1"/>
                    </pic:cNvPicPr>
                  </pic:nvPicPr>
                  <pic:blipFill>
                    <a:blip r:embed="rId19"/>
                    <a:stretch>
                      <a:fillRect/>
                    </a:stretch>
                  </pic:blipFill>
                  <pic:spPr>
                    <a:xfrm>
                      <a:off x="0" y="0"/>
                      <a:ext cx="4899660" cy="4272280"/>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十七、</w:t>
      </w:r>
      <w:r>
        <w:rPr>
          <w:rFonts w:hint="eastAsia" w:ascii="仿宋" w:hAnsi="仿宋" w:eastAsia="仿宋"/>
          <w:sz w:val="32"/>
          <w:szCs w:val="32"/>
          <w:lang w:val="en-US" w:eastAsia="zh-CN"/>
        </w:rPr>
        <w:t>兴农村遗址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b/>
          <w:sz w:val="32"/>
          <w:szCs w:val="32"/>
        </w:rPr>
      </w:pPr>
    </w:p>
    <w:p>
      <w:pPr>
        <w:rPr>
          <w:rFonts w:hint="eastAsia" w:ascii="仿宋" w:hAnsi="仿宋" w:eastAsia="仿宋"/>
          <w:b/>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b/>
          <w:sz w:val="32"/>
          <w:szCs w:val="32"/>
          <w:lang w:eastAsia="zh-CN"/>
        </w:rPr>
        <w:drawing>
          <wp:anchor distT="0" distB="0" distL="114300" distR="114300" simplePos="0" relativeHeight="251675648" behindDoc="0" locked="0" layoutInCell="1" allowOverlap="1">
            <wp:simplePos x="0" y="0"/>
            <wp:positionH relativeFrom="column">
              <wp:posOffset>0</wp:posOffset>
            </wp:positionH>
            <wp:positionV relativeFrom="paragraph">
              <wp:posOffset>78740</wp:posOffset>
            </wp:positionV>
            <wp:extent cx="5271770" cy="4587240"/>
            <wp:effectExtent l="0" t="0" r="11430" b="10160"/>
            <wp:wrapSquare wrapText="bothSides"/>
            <wp:docPr id="7" name="图片 7" descr="兴农村遗址.dwg-083653965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兴农村遗址.dwg-083653965965.1"/>
                    <pic:cNvPicPr>
                      <a:picLocks noChangeAspect="1"/>
                    </pic:cNvPicPr>
                  </pic:nvPicPr>
                  <pic:blipFill>
                    <a:blip r:embed="rId20"/>
                    <a:stretch>
                      <a:fillRect/>
                    </a:stretch>
                  </pic:blipFill>
                  <pic:spPr>
                    <a:xfrm>
                      <a:off x="0" y="0"/>
                      <a:ext cx="5271770" cy="4587240"/>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十八、</w:t>
      </w:r>
      <w:r>
        <w:rPr>
          <w:rFonts w:hint="eastAsia" w:ascii="仿宋" w:hAnsi="仿宋" w:eastAsia="仿宋"/>
          <w:sz w:val="32"/>
          <w:szCs w:val="32"/>
          <w:lang w:val="en-US" w:eastAsia="zh-CN"/>
        </w:rPr>
        <w:t>袁大楞泡遗址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b/>
          <w:sz w:val="32"/>
          <w:szCs w:val="32"/>
        </w:rPr>
      </w:pPr>
    </w:p>
    <w:p>
      <w:pPr>
        <w:rPr>
          <w:rFonts w:hint="eastAsia" w:ascii="仿宋" w:hAnsi="仿宋" w:eastAsia="仿宋"/>
          <w:b/>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b/>
          <w:sz w:val="32"/>
          <w:szCs w:val="32"/>
          <w:lang w:eastAsia="zh-CN"/>
        </w:rPr>
        <w:drawing>
          <wp:anchor distT="0" distB="0" distL="114300" distR="114300" simplePos="0" relativeHeight="251676672" behindDoc="0" locked="0" layoutInCell="1" allowOverlap="1">
            <wp:simplePos x="0" y="0"/>
            <wp:positionH relativeFrom="column">
              <wp:posOffset>0</wp:posOffset>
            </wp:positionH>
            <wp:positionV relativeFrom="paragraph">
              <wp:posOffset>91440</wp:posOffset>
            </wp:positionV>
            <wp:extent cx="5270500" cy="4563745"/>
            <wp:effectExtent l="0" t="0" r="0" b="8255"/>
            <wp:wrapSquare wrapText="bothSides"/>
            <wp:docPr id="8" name="图片 8" descr="袁大楞泡遗址.dwg-083653965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袁大楞泡遗址.dwg-083653965965.1"/>
                    <pic:cNvPicPr>
                      <a:picLocks noChangeAspect="1"/>
                    </pic:cNvPicPr>
                  </pic:nvPicPr>
                  <pic:blipFill>
                    <a:blip r:embed="rId21"/>
                    <a:stretch>
                      <a:fillRect/>
                    </a:stretch>
                  </pic:blipFill>
                  <pic:spPr>
                    <a:xfrm>
                      <a:off x="0" y="0"/>
                      <a:ext cx="5270500" cy="4563745"/>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十九、</w:t>
      </w:r>
      <w:r>
        <w:rPr>
          <w:rFonts w:hint="eastAsia" w:ascii="仿宋" w:hAnsi="仿宋" w:eastAsia="仿宋"/>
          <w:sz w:val="32"/>
          <w:szCs w:val="32"/>
          <w:lang w:val="en-US" w:eastAsia="zh-CN"/>
        </w:rPr>
        <w:t>张殿录屯遗址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b/>
          <w:sz w:val="32"/>
          <w:szCs w:val="32"/>
        </w:rPr>
      </w:pPr>
    </w:p>
    <w:p>
      <w:pPr>
        <w:rPr>
          <w:rFonts w:hint="eastAsia" w:ascii="仿宋" w:hAnsi="仿宋" w:eastAsia="仿宋"/>
          <w:b/>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b/>
          <w:sz w:val="32"/>
          <w:szCs w:val="32"/>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85090</wp:posOffset>
            </wp:positionV>
            <wp:extent cx="5269865" cy="4577715"/>
            <wp:effectExtent l="0" t="0" r="635" b="6985"/>
            <wp:wrapSquare wrapText="bothSides"/>
            <wp:docPr id="9" name="图片 9" descr="张殿录屯遗址.dwg-083653965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张殿录屯遗址.dwg-083653965965.1"/>
                    <pic:cNvPicPr>
                      <a:picLocks noChangeAspect="1"/>
                    </pic:cNvPicPr>
                  </pic:nvPicPr>
                  <pic:blipFill>
                    <a:blip r:embed="rId22"/>
                    <a:stretch>
                      <a:fillRect/>
                    </a:stretch>
                  </pic:blipFill>
                  <pic:spPr>
                    <a:xfrm>
                      <a:off x="0" y="0"/>
                      <a:ext cx="5269865" cy="4577715"/>
                    </a:xfrm>
                    <a:prstGeom prst="rect">
                      <a:avLst/>
                    </a:prstGeom>
                  </pic:spPr>
                </pic:pic>
              </a:graphicData>
            </a:graphic>
          </wp:anchor>
        </w:drawing>
      </w:r>
    </w:p>
    <w:p>
      <w:pPr>
        <w:rPr>
          <w:rFonts w:hint="eastAsia" w:ascii="仿宋" w:hAnsi="仿宋" w:eastAsia="仿宋"/>
          <w:sz w:val="32"/>
          <w:szCs w:val="32"/>
        </w:rPr>
      </w:pPr>
      <w:r>
        <w:rPr>
          <w:rFonts w:hint="eastAsia" w:ascii="仿宋" w:hAnsi="仿宋" w:eastAsia="仿宋"/>
          <w:b/>
          <w:sz w:val="32"/>
          <w:szCs w:val="32"/>
        </w:rPr>
        <w:t>附件</w:t>
      </w:r>
      <w:r>
        <w:rPr>
          <w:rFonts w:hint="eastAsia" w:ascii="仿宋" w:hAnsi="仿宋" w:eastAsia="仿宋"/>
          <w:b/>
          <w:sz w:val="32"/>
          <w:szCs w:val="32"/>
          <w:lang w:val="en-US" w:eastAsia="zh-CN"/>
        </w:rPr>
        <w:t>二十、</w:t>
      </w:r>
      <w:r>
        <w:rPr>
          <w:rFonts w:hint="eastAsia" w:ascii="仿宋" w:hAnsi="仿宋" w:eastAsia="仿宋"/>
          <w:sz w:val="32"/>
          <w:szCs w:val="32"/>
          <w:lang w:val="en-US" w:eastAsia="zh-CN"/>
        </w:rPr>
        <w:t>中和村遗址</w:t>
      </w:r>
      <w:r>
        <w:rPr>
          <w:rFonts w:hint="eastAsia" w:ascii="仿宋" w:hAnsi="仿宋" w:eastAsia="仿宋"/>
          <w:sz w:val="32"/>
          <w:szCs w:val="32"/>
        </w:rPr>
        <w:t>保护范围和建设控制地带</w:t>
      </w:r>
      <w:r>
        <w:rPr>
          <w:rFonts w:hint="eastAsia" w:ascii="仿宋" w:hAnsi="仿宋" w:eastAsia="仿宋"/>
          <w:sz w:val="32"/>
          <w:szCs w:val="32"/>
          <w:lang w:val="en-US" w:eastAsia="zh-CN"/>
        </w:rPr>
        <w:t>示意</w:t>
      </w:r>
      <w:r>
        <w:rPr>
          <w:rFonts w:hint="eastAsia" w:ascii="仿宋" w:hAnsi="仿宋" w:eastAsia="仿宋"/>
          <w:sz w:val="32"/>
          <w:szCs w:val="32"/>
        </w:rPr>
        <w:t>图</w:t>
      </w:r>
    </w:p>
    <w:p>
      <w:pPr>
        <w:rPr>
          <w:rFonts w:hint="eastAsia" w:ascii="仿宋" w:hAnsi="仿宋" w:eastAsia="仿宋"/>
          <w:sz w:val="32"/>
          <w:szCs w:val="32"/>
        </w:rPr>
      </w:pPr>
    </w:p>
    <w:p>
      <w:pPr>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78720" behindDoc="0" locked="0" layoutInCell="1" allowOverlap="1">
            <wp:simplePos x="0" y="0"/>
            <wp:positionH relativeFrom="column">
              <wp:posOffset>0</wp:posOffset>
            </wp:positionH>
            <wp:positionV relativeFrom="paragraph">
              <wp:posOffset>43180</wp:posOffset>
            </wp:positionV>
            <wp:extent cx="5137150" cy="4459605"/>
            <wp:effectExtent l="0" t="0" r="6350" b="10795"/>
            <wp:wrapSquare wrapText="bothSides"/>
            <wp:docPr id="94" name="图片 94" descr="C:\Users\Administrator\Desktop\迅捷CAD转换器\中和村遗址.dwg-083653965965.1.PNG中和村遗址.dwg-083653965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C:\Users\Administrator\Desktop\迅捷CAD转换器\中和村遗址.dwg-083653965965.1.PNG中和村遗址.dwg-083653965965.1"/>
                    <pic:cNvPicPr>
                      <a:picLocks noChangeAspect="1"/>
                    </pic:cNvPicPr>
                  </pic:nvPicPr>
                  <pic:blipFill>
                    <a:blip r:embed="rId23"/>
                    <a:srcRect/>
                    <a:stretch>
                      <a:fillRect/>
                    </a:stretch>
                  </pic:blipFill>
                  <pic:spPr>
                    <a:xfrm>
                      <a:off x="0" y="0"/>
                      <a:ext cx="5137150" cy="445960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TI4MTNmNjRkNTBiYmNlNDE0YzgwMDkyNzU1ZWUifQ=="/>
  </w:docVars>
  <w:rsids>
    <w:rsidRoot w:val="00AC7BD8"/>
    <w:rsid w:val="000160F4"/>
    <w:rsid w:val="000A7DF3"/>
    <w:rsid w:val="000C00F5"/>
    <w:rsid w:val="00351F7A"/>
    <w:rsid w:val="00415281"/>
    <w:rsid w:val="005D0860"/>
    <w:rsid w:val="00793554"/>
    <w:rsid w:val="008D02E8"/>
    <w:rsid w:val="008D3FA8"/>
    <w:rsid w:val="008D7D91"/>
    <w:rsid w:val="00A30CF3"/>
    <w:rsid w:val="00A6244D"/>
    <w:rsid w:val="00AC7BD8"/>
    <w:rsid w:val="00B737EB"/>
    <w:rsid w:val="00BD60E6"/>
    <w:rsid w:val="00C90CDB"/>
    <w:rsid w:val="00CA7CDC"/>
    <w:rsid w:val="00CA7EEA"/>
    <w:rsid w:val="00D83114"/>
    <w:rsid w:val="00DD38FE"/>
    <w:rsid w:val="00DE1B5C"/>
    <w:rsid w:val="00E06917"/>
    <w:rsid w:val="01981D96"/>
    <w:rsid w:val="02581525"/>
    <w:rsid w:val="03BF44BD"/>
    <w:rsid w:val="05412745"/>
    <w:rsid w:val="058916A3"/>
    <w:rsid w:val="05C55124"/>
    <w:rsid w:val="07416A2C"/>
    <w:rsid w:val="07EC690F"/>
    <w:rsid w:val="08626C5A"/>
    <w:rsid w:val="09523172"/>
    <w:rsid w:val="0A481E7F"/>
    <w:rsid w:val="0A9B63EE"/>
    <w:rsid w:val="0A9E5F43"/>
    <w:rsid w:val="0B422D73"/>
    <w:rsid w:val="0B92713D"/>
    <w:rsid w:val="0C142961"/>
    <w:rsid w:val="10CD1330"/>
    <w:rsid w:val="11910E6A"/>
    <w:rsid w:val="11DB0D58"/>
    <w:rsid w:val="122A373E"/>
    <w:rsid w:val="13B32A60"/>
    <w:rsid w:val="13DB629F"/>
    <w:rsid w:val="140164DF"/>
    <w:rsid w:val="14CA0061"/>
    <w:rsid w:val="15981F0D"/>
    <w:rsid w:val="164A2BA1"/>
    <w:rsid w:val="1664374B"/>
    <w:rsid w:val="16B014D8"/>
    <w:rsid w:val="174C2702"/>
    <w:rsid w:val="17EE3907"/>
    <w:rsid w:val="18251A52"/>
    <w:rsid w:val="183539C6"/>
    <w:rsid w:val="184A2EC1"/>
    <w:rsid w:val="189F6908"/>
    <w:rsid w:val="193279C7"/>
    <w:rsid w:val="1BE40F7D"/>
    <w:rsid w:val="1C0D0D65"/>
    <w:rsid w:val="1C625023"/>
    <w:rsid w:val="1C981DA6"/>
    <w:rsid w:val="1D3249F5"/>
    <w:rsid w:val="1F3802BD"/>
    <w:rsid w:val="1F7F013A"/>
    <w:rsid w:val="1FE87F35"/>
    <w:rsid w:val="1FE968BD"/>
    <w:rsid w:val="1FF61262"/>
    <w:rsid w:val="20474C5B"/>
    <w:rsid w:val="20C61470"/>
    <w:rsid w:val="21401909"/>
    <w:rsid w:val="216C6661"/>
    <w:rsid w:val="21D97B35"/>
    <w:rsid w:val="22FD5AA5"/>
    <w:rsid w:val="23255BD9"/>
    <w:rsid w:val="25E35426"/>
    <w:rsid w:val="26F61189"/>
    <w:rsid w:val="27CC3C98"/>
    <w:rsid w:val="2A42591B"/>
    <w:rsid w:val="2A560303"/>
    <w:rsid w:val="2A5F3191"/>
    <w:rsid w:val="2AC3682A"/>
    <w:rsid w:val="2B6761B2"/>
    <w:rsid w:val="2CCD473A"/>
    <w:rsid w:val="2D1C4D7A"/>
    <w:rsid w:val="2D742E08"/>
    <w:rsid w:val="2F5D2C02"/>
    <w:rsid w:val="2F6C69D2"/>
    <w:rsid w:val="2F6E44E5"/>
    <w:rsid w:val="2F8E40F0"/>
    <w:rsid w:val="2F8F5CD7"/>
    <w:rsid w:val="30601421"/>
    <w:rsid w:val="31411253"/>
    <w:rsid w:val="317811BB"/>
    <w:rsid w:val="32A61CB5"/>
    <w:rsid w:val="32D14858"/>
    <w:rsid w:val="32EB3B6C"/>
    <w:rsid w:val="32FD223A"/>
    <w:rsid w:val="34FB796B"/>
    <w:rsid w:val="35227D28"/>
    <w:rsid w:val="35BC2BC6"/>
    <w:rsid w:val="36464BFE"/>
    <w:rsid w:val="388F6D48"/>
    <w:rsid w:val="3A19189F"/>
    <w:rsid w:val="3ABC7B9C"/>
    <w:rsid w:val="3B9027FB"/>
    <w:rsid w:val="3C432323"/>
    <w:rsid w:val="3CF0755C"/>
    <w:rsid w:val="3DA74F50"/>
    <w:rsid w:val="3E0E6961"/>
    <w:rsid w:val="3F125FDD"/>
    <w:rsid w:val="3F4A7E6C"/>
    <w:rsid w:val="400A0EA5"/>
    <w:rsid w:val="401118D0"/>
    <w:rsid w:val="40223343"/>
    <w:rsid w:val="415A4B19"/>
    <w:rsid w:val="41CA257F"/>
    <w:rsid w:val="42D53EF1"/>
    <w:rsid w:val="43DB72E5"/>
    <w:rsid w:val="44BB27AC"/>
    <w:rsid w:val="44DC0C08"/>
    <w:rsid w:val="455F595E"/>
    <w:rsid w:val="45D251A5"/>
    <w:rsid w:val="46537607"/>
    <w:rsid w:val="47D63DE9"/>
    <w:rsid w:val="48CB16A1"/>
    <w:rsid w:val="492139EC"/>
    <w:rsid w:val="493C169D"/>
    <w:rsid w:val="4953205B"/>
    <w:rsid w:val="49641B2B"/>
    <w:rsid w:val="4A363423"/>
    <w:rsid w:val="4A652C48"/>
    <w:rsid w:val="4AEB42B2"/>
    <w:rsid w:val="4B3C2D5F"/>
    <w:rsid w:val="4CAE1A3B"/>
    <w:rsid w:val="4DEF08B5"/>
    <w:rsid w:val="4E7074C0"/>
    <w:rsid w:val="4F961ADB"/>
    <w:rsid w:val="516739EE"/>
    <w:rsid w:val="521A6FC1"/>
    <w:rsid w:val="53B567A8"/>
    <w:rsid w:val="55413F6A"/>
    <w:rsid w:val="55AE22F1"/>
    <w:rsid w:val="561A3C9D"/>
    <w:rsid w:val="565D002E"/>
    <w:rsid w:val="585A2A77"/>
    <w:rsid w:val="594C1C2D"/>
    <w:rsid w:val="59701244"/>
    <w:rsid w:val="5B765E19"/>
    <w:rsid w:val="5B922859"/>
    <w:rsid w:val="5B994D8B"/>
    <w:rsid w:val="5BBE323B"/>
    <w:rsid w:val="5C6B34A4"/>
    <w:rsid w:val="5C6F4797"/>
    <w:rsid w:val="5DFE5C52"/>
    <w:rsid w:val="5E0559CD"/>
    <w:rsid w:val="5E23390B"/>
    <w:rsid w:val="5EB75696"/>
    <w:rsid w:val="5EF92A3C"/>
    <w:rsid w:val="5F9C1BC7"/>
    <w:rsid w:val="5FD96977"/>
    <w:rsid w:val="60156A32"/>
    <w:rsid w:val="605204D7"/>
    <w:rsid w:val="614F77F6"/>
    <w:rsid w:val="61811074"/>
    <w:rsid w:val="62311B2D"/>
    <w:rsid w:val="62B4643B"/>
    <w:rsid w:val="643F5FE1"/>
    <w:rsid w:val="64DE698B"/>
    <w:rsid w:val="65072E52"/>
    <w:rsid w:val="67513297"/>
    <w:rsid w:val="67BC36C8"/>
    <w:rsid w:val="68132C71"/>
    <w:rsid w:val="681C38A5"/>
    <w:rsid w:val="68486487"/>
    <w:rsid w:val="6858127F"/>
    <w:rsid w:val="696A6892"/>
    <w:rsid w:val="698C5D3A"/>
    <w:rsid w:val="6A17668E"/>
    <w:rsid w:val="6A1B7B8C"/>
    <w:rsid w:val="6B824366"/>
    <w:rsid w:val="6D3940B9"/>
    <w:rsid w:val="6DCF13B9"/>
    <w:rsid w:val="6F986024"/>
    <w:rsid w:val="6FC62348"/>
    <w:rsid w:val="712832BA"/>
    <w:rsid w:val="713E488C"/>
    <w:rsid w:val="72331F17"/>
    <w:rsid w:val="73283A2F"/>
    <w:rsid w:val="73E6120B"/>
    <w:rsid w:val="7421016F"/>
    <w:rsid w:val="743C0E2B"/>
    <w:rsid w:val="76C75323"/>
    <w:rsid w:val="77652B32"/>
    <w:rsid w:val="77D72860"/>
    <w:rsid w:val="78197E01"/>
    <w:rsid w:val="78232A2D"/>
    <w:rsid w:val="7B3A4316"/>
    <w:rsid w:val="7CBD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semiHidden/>
    <w:unhideWhenUsed/>
    <w:qFormat/>
    <w:uiPriority w:val="99"/>
    <w:pPr>
      <w:ind w:left="100" w:leftChars="2500"/>
    </w:pPr>
  </w:style>
  <w:style w:type="paragraph" w:styleId="3">
    <w:name w:val="Balloon Text"/>
    <w:basedOn w:val="1"/>
    <w:link w:val="11"/>
    <w:autoRedefine/>
    <w:semiHidden/>
    <w:unhideWhenUsed/>
    <w:qFormat/>
    <w:uiPriority w:val="99"/>
    <w:rPr>
      <w:rFonts w:ascii="Times New Roman" w:hAnsi="Times New Roman" w:eastAsia="宋体" w:cs="Times New Roman"/>
      <w:sz w:val="18"/>
      <w:szCs w:val="18"/>
    </w:rPr>
  </w:style>
  <w:style w:type="paragraph" w:styleId="4">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semiHidden/>
    <w:qFormat/>
    <w:uiPriority w:val="99"/>
    <w:rPr>
      <w:sz w:val="18"/>
      <w:szCs w:val="18"/>
    </w:rPr>
  </w:style>
  <w:style w:type="character" w:customStyle="1" w:styleId="9">
    <w:name w:val="页脚 Char"/>
    <w:basedOn w:val="7"/>
    <w:link w:val="4"/>
    <w:autoRedefine/>
    <w:semiHidden/>
    <w:qFormat/>
    <w:uiPriority w:val="99"/>
    <w:rPr>
      <w:sz w:val="18"/>
      <w:szCs w:val="18"/>
    </w:rPr>
  </w:style>
  <w:style w:type="character" w:customStyle="1" w:styleId="10">
    <w:name w:val="日期 Char"/>
    <w:basedOn w:val="7"/>
    <w:link w:val="2"/>
    <w:autoRedefine/>
    <w:semiHidden/>
    <w:qFormat/>
    <w:uiPriority w:val="99"/>
    <w:rPr>
      <w:szCs w:val="24"/>
    </w:rPr>
  </w:style>
  <w:style w:type="character" w:customStyle="1" w:styleId="11">
    <w:name w:val="批注框文本 Char"/>
    <w:basedOn w:val="7"/>
    <w:link w:val="3"/>
    <w:autoRedefine/>
    <w:semiHidden/>
    <w:qFormat/>
    <w:uiPriority w:val="99"/>
    <w:rPr>
      <w:rFonts w:ascii="Times New Roman" w:hAnsi="Times New Roman" w:eastAsia="宋体" w:cs="Times New Roman"/>
      <w:sz w:val="18"/>
      <w:szCs w:val="18"/>
    </w:rPr>
  </w:style>
  <w:style w:type="paragraph" w:customStyle="1" w:styleId="12">
    <w:name w:val="art_p"/>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55BDC-0A3E-4BCB-96CE-7FA31FB952F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5444</Words>
  <Characters>7996</Characters>
  <Lines>132</Lines>
  <Paragraphs>37</Paragraphs>
  <TotalTime>0</TotalTime>
  <ScaleCrop>false</ScaleCrop>
  <LinksUpToDate>false</LinksUpToDate>
  <CharactersWithSpaces>8086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2022-08-18T02:12:00Z</dcterms:created>
  <dc:creator>Administrator</dc:creator>
  <cp:lastModifiedBy>dell</cp:lastModifiedBy>
  <dcterms:modified xsi:type="dcterms:W3CDTF">2024-04-07T00:53:03Z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31C6A09A21824E8ABC59A3D1FA2453B5_13</vt:lpwstr>
  </property>
</Properties>
</file>